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4F5BFB" w14:textId="565108AC" w:rsidR="00CD6940" w:rsidRDefault="00CD6940" w:rsidP="00604957">
      <w:pPr>
        <w:jc w:val="both"/>
        <w:rPr>
          <w:rFonts w:ascii="Times New Roman" w:hAnsi="Times New Roman" w:cs="Times New Roman"/>
          <w:b/>
          <w:sz w:val="24"/>
          <w:szCs w:val="24"/>
        </w:rPr>
      </w:pPr>
      <w:r>
        <w:rPr>
          <w:rFonts w:ascii="Times New Roman" w:hAnsi="Times New Roman" w:cs="Times New Roman"/>
          <w:b/>
          <w:sz w:val="24"/>
          <w:szCs w:val="24"/>
        </w:rPr>
        <w:t xml:space="preserve">Lisa 2 </w:t>
      </w:r>
      <w:r w:rsidRPr="00673332">
        <w:rPr>
          <w:rFonts w:ascii="Times New Roman" w:hAnsi="Times New Roman" w:cs="Times New Roman"/>
          <w:bCs/>
          <w:sz w:val="24"/>
          <w:szCs w:val="24"/>
        </w:rPr>
        <w:t xml:space="preserve">Võru Vallavolikogu xx.xx.2023 otsuse nr xx </w:t>
      </w:r>
      <w:r w:rsidR="0040038A" w:rsidRPr="00673332">
        <w:rPr>
          <w:rFonts w:ascii="Times New Roman" w:hAnsi="Times New Roman" w:cs="Times New Roman"/>
          <w:bCs/>
          <w:sz w:val="24"/>
          <w:szCs w:val="24"/>
        </w:rPr>
        <w:t>„</w:t>
      </w:r>
      <w:r w:rsidR="001F24DF" w:rsidRPr="001F24DF">
        <w:rPr>
          <w:rFonts w:ascii="Times New Roman" w:hAnsi="Times New Roman" w:cs="Times New Roman"/>
          <w:bCs/>
          <w:sz w:val="24"/>
          <w:szCs w:val="24"/>
        </w:rPr>
        <w:t>Võru valla üldplaneeringu teemaplaneeringu „Valga-Koidula raudteeliini Sõmerpalu-Varese harutee, Varese tootmisala haruteede ja laadimisala ning Sõmerpalu laadimisala ja juurdepääsutee teemaplaneering“ ja keskkonnamõju strateegilise hindamise algatamine</w:t>
      </w:r>
      <w:r w:rsidR="008427A4" w:rsidRPr="00673332">
        <w:rPr>
          <w:rFonts w:ascii="Times New Roman" w:hAnsi="Times New Roman" w:cs="Times New Roman"/>
          <w:bCs/>
          <w:sz w:val="24"/>
          <w:szCs w:val="24"/>
        </w:rPr>
        <w:t>“</w:t>
      </w:r>
      <w:r w:rsidR="00604957" w:rsidRPr="00673332">
        <w:rPr>
          <w:rFonts w:ascii="Times New Roman" w:hAnsi="Times New Roman" w:cs="Times New Roman"/>
          <w:bCs/>
          <w:sz w:val="24"/>
          <w:szCs w:val="24"/>
        </w:rPr>
        <w:t xml:space="preserve"> juurde</w:t>
      </w:r>
    </w:p>
    <w:p w14:paraId="073F5233" w14:textId="77777777" w:rsidR="00CD6940" w:rsidRDefault="00CD6940" w:rsidP="00E84A26">
      <w:pPr>
        <w:jc w:val="both"/>
        <w:rPr>
          <w:rFonts w:ascii="Times New Roman" w:hAnsi="Times New Roman" w:cs="Times New Roman"/>
          <w:b/>
          <w:sz w:val="24"/>
          <w:szCs w:val="24"/>
        </w:rPr>
      </w:pPr>
    </w:p>
    <w:p w14:paraId="544B878A" w14:textId="79889169" w:rsidR="00FC6E0F" w:rsidRPr="00E84A26" w:rsidRDefault="00640230" w:rsidP="00E84A26">
      <w:pPr>
        <w:jc w:val="both"/>
        <w:rPr>
          <w:rFonts w:ascii="Times New Roman" w:hAnsi="Times New Roman" w:cs="Times New Roman"/>
          <w:b/>
          <w:sz w:val="24"/>
          <w:szCs w:val="24"/>
        </w:rPr>
      </w:pPr>
      <w:r w:rsidRPr="00E84A26">
        <w:rPr>
          <w:rFonts w:ascii="Times New Roman" w:hAnsi="Times New Roman" w:cs="Times New Roman"/>
          <w:b/>
          <w:sz w:val="24"/>
          <w:szCs w:val="24"/>
        </w:rPr>
        <w:t>Keskkon</w:t>
      </w:r>
      <w:r w:rsidR="005C25DE" w:rsidRPr="00E84A26">
        <w:rPr>
          <w:rFonts w:ascii="Times New Roman" w:hAnsi="Times New Roman" w:cs="Times New Roman"/>
          <w:b/>
          <w:sz w:val="24"/>
          <w:szCs w:val="24"/>
        </w:rPr>
        <w:t>n</w:t>
      </w:r>
      <w:r w:rsidRPr="00E84A26">
        <w:rPr>
          <w:rFonts w:ascii="Times New Roman" w:hAnsi="Times New Roman" w:cs="Times New Roman"/>
          <w:b/>
          <w:sz w:val="24"/>
          <w:szCs w:val="24"/>
        </w:rPr>
        <w:t>amõju strateegilise hindamise eelhinnang</w:t>
      </w:r>
    </w:p>
    <w:p w14:paraId="1D7E93D1" w14:textId="77777777" w:rsidR="00640230" w:rsidRPr="00E84A26" w:rsidRDefault="00640230" w:rsidP="00E84A26">
      <w:pPr>
        <w:jc w:val="both"/>
        <w:rPr>
          <w:rFonts w:ascii="Times New Roman" w:hAnsi="Times New Roman" w:cs="Times New Roman"/>
          <w:sz w:val="24"/>
          <w:szCs w:val="24"/>
        </w:rPr>
      </w:pPr>
    </w:p>
    <w:p w14:paraId="1BF98AFA" w14:textId="77777777" w:rsidR="00640230" w:rsidRPr="00E84A26" w:rsidRDefault="00640230" w:rsidP="00E84A26">
      <w:pPr>
        <w:jc w:val="both"/>
        <w:rPr>
          <w:rFonts w:ascii="Times New Roman" w:hAnsi="Times New Roman" w:cs="Times New Roman"/>
          <w:b/>
          <w:sz w:val="24"/>
          <w:szCs w:val="24"/>
        </w:rPr>
      </w:pPr>
      <w:r w:rsidRPr="00E84A26">
        <w:rPr>
          <w:rFonts w:ascii="Times New Roman" w:hAnsi="Times New Roman" w:cs="Times New Roman"/>
          <w:b/>
          <w:sz w:val="24"/>
          <w:szCs w:val="24"/>
        </w:rPr>
        <w:t>Sissejuhatus</w:t>
      </w:r>
    </w:p>
    <w:p w14:paraId="4F554853" w14:textId="5386157A" w:rsidR="00306AC1" w:rsidRPr="00E84A26" w:rsidRDefault="00640230" w:rsidP="00E84A26">
      <w:pPr>
        <w:jc w:val="both"/>
        <w:rPr>
          <w:rFonts w:ascii="Times New Roman" w:hAnsi="Times New Roman" w:cs="Times New Roman"/>
          <w:sz w:val="24"/>
          <w:szCs w:val="24"/>
        </w:rPr>
      </w:pPr>
      <w:r w:rsidRPr="00E84A26">
        <w:rPr>
          <w:rFonts w:ascii="Times New Roman" w:hAnsi="Times New Roman" w:cs="Times New Roman"/>
          <w:sz w:val="24"/>
          <w:szCs w:val="24"/>
        </w:rPr>
        <w:t xml:space="preserve">Keskkonnamõju strateegilise hindamise (edaspidi KSH) koostamisel on lähtutud planeerimisseadusest (edaspidi </w:t>
      </w:r>
      <w:proofErr w:type="spellStart"/>
      <w:r w:rsidRPr="00E84A26">
        <w:rPr>
          <w:rFonts w:ascii="Times New Roman" w:hAnsi="Times New Roman" w:cs="Times New Roman"/>
          <w:sz w:val="24"/>
          <w:szCs w:val="24"/>
        </w:rPr>
        <w:t>PlanS</w:t>
      </w:r>
      <w:proofErr w:type="spellEnd"/>
      <w:r w:rsidRPr="00E84A26">
        <w:rPr>
          <w:rFonts w:ascii="Times New Roman" w:hAnsi="Times New Roman" w:cs="Times New Roman"/>
          <w:sz w:val="24"/>
          <w:szCs w:val="24"/>
        </w:rPr>
        <w:t xml:space="preserve">) ja keskkonnamõju hindamise ja keskkonnajuhtimissüsteemi seadusest (edaspidi </w:t>
      </w:r>
      <w:proofErr w:type="spellStart"/>
      <w:r w:rsidRPr="00E84A26">
        <w:rPr>
          <w:rFonts w:ascii="Times New Roman" w:hAnsi="Times New Roman" w:cs="Times New Roman"/>
          <w:sz w:val="24"/>
          <w:szCs w:val="24"/>
        </w:rPr>
        <w:t>KeHJS</w:t>
      </w:r>
      <w:proofErr w:type="spellEnd"/>
      <w:r w:rsidRPr="00E84A26">
        <w:rPr>
          <w:rFonts w:ascii="Times New Roman" w:hAnsi="Times New Roman" w:cs="Times New Roman"/>
          <w:sz w:val="24"/>
          <w:szCs w:val="24"/>
        </w:rPr>
        <w:t xml:space="preserve">). Eelhinnangu tulemusena selgitati välja, kas </w:t>
      </w:r>
      <w:r w:rsidR="004B473B">
        <w:rPr>
          <w:rFonts w:ascii="Times New Roman" w:hAnsi="Times New Roman" w:cs="Times New Roman"/>
          <w:sz w:val="24"/>
          <w:szCs w:val="24"/>
        </w:rPr>
        <w:t>„</w:t>
      </w:r>
      <w:r w:rsidR="004B473B" w:rsidRPr="00673332">
        <w:rPr>
          <w:rFonts w:ascii="Times New Roman" w:hAnsi="Times New Roman" w:cs="Times New Roman"/>
          <w:bCs/>
          <w:sz w:val="24"/>
          <w:szCs w:val="24"/>
        </w:rPr>
        <w:t xml:space="preserve">Valga-Koidula raudteeliini </w:t>
      </w:r>
      <w:r w:rsidR="004B473B" w:rsidRPr="00673332">
        <w:rPr>
          <w:rFonts w:ascii="Times New Roman" w:eastAsia="Times New Roman" w:hAnsi="Times New Roman" w:cs="Times New Roman"/>
          <w:bCs/>
          <w:color w:val="000000" w:themeColor="text1"/>
          <w:sz w:val="24"/>
          <w:szCs w:val="24"/>
        </w:rPr>
        <w:t>Sõmerpalu-Varese harutee, Varese tootmisala haruteede ja laadimisala ning</w:t>
      </w:r>
      <w:r w:rsidR="004B473B" w:rsidRPr="00673332" w:rsidDel="0052383A">
        <w:rPr>
          <w:rFonts w:ascii="Times New Roman" w:eastAsia="Times New Roman" w:hAnsi="Times New Roman" w:cs="Times New Roman"/>
          <w:bCs/>
          <w:color w:val="000000" w:themeColor="text1"/>
          <w:sz w:val="24"/>
          <w:szCs w:val="24"/>
        </w:rPr>
        <w:t xml:space="preserve"> </w:t>
      </w:r>
      <w:r w:rsidR="004B473B" w:rsidRPr="00673332">
        <w:rPr>
          <w:rFonts w:ascii="Times New Roman" w:eastAsia="Times New Roman" w:hAnsi="Times New Roman" w:cs="Times New Roman"/>
          <w:bCs/>
          <w:color w:val="000000" w:themeColor="text1"/>
          <w:sz w:val="24"/>
          <w:szCs w:val="24"/>
        </w:rPr>
        <w:t>Sõmerpalu laadimisala ja juurdepääsutee</w:t>
      </w:r>
      <w:r w:rsidR="004B473B">
        <w:rPr>
          <w:rFonts w:ascii="Times New Roman" w:eastAsia="Times New Roman" w:hAnsi="Times New Roman" w:cs="Times New Roman"/>
          <w:bCs/>
          <w:color w:val="000000" w:themeColor="text1"/>
          <w:sz w:val="24"/>
          <w:szCs w:val="24"/>
        </w:rPr>
        <w:t xml:space="preserve">“ </w:t>
      </w:r>
      <w:r w:rsidR="001523D8">
        <w:rPr>
          <w:rFonts w:ascii="Times New Roman" w:hAnsi="Times New Roman" w:cs="Times New Roman"/>
          <w:sz w:val="24"/>
          <w:szCs w:val="24"/>
        </w:rPr>
        <w:t xml:space="preserve">üldplaneeringu </w:t>
      </w:r>
      <w:r w:rsidR="00324A15" w:rsidRPr="00E84A26">
        <w:rPr>
          <w:rFonts w:ascii="Times New Roman" w:hAnsi="Times New Roman" w:cs="Times New Roman"/>
          <w:sz w:val="24"/>
          <w:szCs w:val="24"/>
        </w:rPr>
        <w:t xml:space="preserve">teemaplaneeringu </w:t>
      </w:r>
      <w:r w:rsidR="001523D8">
        <w:rPr>
          <w:rFonts w:ascii="Times New Roman" w:hAnsi="Times New Roman" w:cs="Times New Roman"/>
          <w:sz w:val="24"/>
          <w:szCs w:val="24"/>
        </w:rPr>
        <w:t xml:space="preserve">(edaspidi teemaplaneering) </w:t>
      </w:r>
      <w:r w:rsidRPr="00E84A26">
        <w:rPr>
          <w:rFonts w:ascii="Times New Roman" w:hAnsi="Times New Roman" w:cs="Times New Roman"/>
          <w:sz w:val="24"/>
          <w:szCs w:val="24"/>
        </w:rPr>
        <w:t>algatamisel on vajalik keskkonnamõju strateegilise hindamise algatamine või mitte.</w:t>
      </w:r>
    </w:p>
    <w:p w14:paraId="5B3F8641" w14:textId="2135F1AC" w:rsidR="002A7CD9" w:rsidRDefault="084DEB09" w:rsidP="002A7CD9">
      <w:pPr>
        <w:jc w:val="both"/>
        <w:rPr>
          <w:rFonts w:ascii="Times New Roman" w:hAnsi="Times New Roman" w:cs="Times New Roman"/>
          <w:sz w:val="24"/>
          <w:szCs w:val="24"/>
        </w:rPr>
      </w:pPr>
      <w:r w:rsidRPr="5CE4AE7B">
        <w:rPr>
          <w:rFonts w:ascii="Times New Roman" w:hAnsi="Times New Roman" w:cs="Times New Roman"/>
          <w:sz w:val="24"/>
          <w:szCs w:val="24"/>
        </w:rPr>
        <w:t xml:space="preserve">Teemaplaneering koostatakse </w:t>
      </w:r>
      <w:r w:rsidR="07AE20E0" w:rsidRPr="5CE4AE7B">
        <w:rPr>
          <w:rFonts w:ascii="Times New Roman" w:hAnsi="Times New Roman" w:cs="Times New Roman"/>
          <w:sz w:val="24"/>
          <w:szCs w:val="24"/>
        </w:rPr>
        <w:t xml:space="preserve">mh </w:t>
      </w:r>
      <w:r w:rsidR="39FCB9FF" w:rsidRPr="5CE4AE7B">
        <w:rPr>
          <w:rFonts w:ascii="Times New Roman" w:hAnsi="Times New Roman" w:cs="Times New Roman"/>
          <w:sz w:val="24"/>
          <w:szCs w:val="24"/>
        </w:rPr>
        <w:t xml:space="preserve">Euroopa Liidu </w:t>
      </w:r>
      <w:r w:rsidR="4CBB57F3" w:rsidRPr="00734591">
        <w:rPr>
          <w:rFonts w:ascii="Times New Roman" w:hAnsi="Times New Roman" w:cs="Times New Roman"/>
          <w:i/>
          <w:iCs/>
          <w:sz w:val="24"/>
          <w:szCs w:val="24"/>
        </w:rPr>
        <w:t xml:space="preserve">CEF Transport </w:t>
      </w:r>
      <w:proofErr w:type="spellStart"/>
      <w:r w:rsidR="4CBB57F3" w:rsidRPr="00734591">
        <w:rPr>
          <w:rFonts w:ascii="Times New Roman" w:hAnsi="Times New Roman" w:cs="Times New Roman"/>
          <w:i/>
          <w:iCs/>
          <w:sz w:val="24"/>
          <w:szCs w:val="24"/>
        </w:rPr>
        <w:t>Military</w:t>
      </w:r>
      <w:proofErr w:type="spellEnd"/>
      <w:r w:rsidR="4CBB57F3" w:rsidRPr="00734591">
        <w:rPr>
          <w:rFonts w:ascii="Times New Roman" w:hAnsi="Times New Roman" w:cs="Times New Roman"/>
          <w:i/>
          <w:iCs/>
          <w:sz w:val="24"/>
          <w:szCs w:val="24"/>
        </w:rPr>
        <w:t xml:space="preserve"> </w:t>
      </w:r>
      <w:proofErr w:type="spellStart"/>
      <w:r w:rsidR="4CBB57F3" w:rsidRPr="00734591">
        <w:rPr>
          <w:rFonts w:ascii="Times New Roman" w:hAnsi="Times New Roman" w:cs="Times New Roman"/>
          <w:i/>
          <w:iCs/>
          <w:sz w:val="24"/>
          <w:szCs w:val="24"/>
        </w:rPr>
        <w:t>Mobility</w:t>
      </w:r>
      <w:proofErr w:type="spellEnd"/>
      <w:r w:rsidR="4CBB57F3" w:rsidRPr="00734591">
        <w:rPr>
          <w:rFonts w:ascii="Times New Roman" w:hAnsi="Times New Roman" w:cs="Times New Roman"/>
          <w:i/>
          <w:iCs/>
          <w:sz w:val="24"/>
          <w:szCs w:val="24"/>
        </w:rPr>
        <w:t xml:space="preserve"> </w:t>
      </w:r>
      <w:proofErr w:type="spellStart"/>
      <w:r w:rsidR="4CBB57F3" w:rsidRPr="00734591">
        <w:rPr>
          <w:rFonts w:ascii="Times New Roman" w:hAnsi="Times New Roman" w:cs="Times New Roman"/>
          <w:i/>
          <w:iCs/>
          <w:sz w:val="24"/>
          <w:szCs w:val="24"/>
        </w:rPr>
        <w:t>call</w:t>
      </w:r>
      <w:proofErr w:type="spellEnd"/>
      <w:r w:rsidR="4CBB57F3" w:rsidRPr="00734591">
        <w:rPr>
          <w:rFonts w:ascii="Times New Roman" w:hAnsi="Times New Roman" w:cs="Times New Roman"/>
          <w:i/>
          <w:iCs/>
          <w:sz w:val="24"/>
          <w:szCs w:val="24"/>
        </w:rPr>
        <w:t xml:space="preserve"> </w:t>
      </w:r>
      <w:proofErr w:type="spellStart"/>
      <w:r w:rsidR="4CBB57F3" w:rsidRPr="00734591">
        <w:rPr>
          <w:rFonts w:ascii="Times New Roman" w:hAnsi="Times New Roman" w:cs="Times New Roman"/>
          <w:i/>
          <w:iCs/>
          <w:sz w:val="24"/>
          <w:szCs w:val="24"/>
        </w:rPr>
        <w:t>for</w:t>
      </w:r>
      <w:proofErr w:type="spellEnd"/>
      <w:r w:rsidR="4CBB57F3" w:rsidRPr="00734591">
        <w:rPr>
          <w:rFonts w:ascii="Times New Roman" w:hAnsi="Times New Roman" w:cs="Times New Roman"/>
          <w:i/>
          <w:iCs/>
          <w:sz w:val="24"/>
          <w:szCs w:val="24"/>
        </w:rPr>
        <w:t xml:space="preserve"> </w:t>
      </w:r>
      <w:proofErr w:type="spellStart"/>
      <w:r w:rsidR="4CBB57F3" w:rsidRPr="00734591">
        <w:rPr>
          <w:rFonts w:ascii="Times New Roman" w:hAnsi="Times New Roman" w:cs="Times New Roman"/>
          <w:i/>
          <w:iCs/>
          <w:sz w:val="24"/>
          <w:szCs w:val="24"/>
        </w:rPr>
        <w:t>proposals</w:t>
      </w:r>
      <w:proofErr w:type="spellEnd"/>
      <w:r w:rsidR="00FA0EAF">
        <w:rPr>
          <w:rStyle w:val="Allmrkuseviide"/>
          <w:rFonts w:ascii="Times New Roman" w:hAnsi="Times New Roman" w:cs="Times New Roman"/>
          <w:i/>
          <w:iCs/>
          <w:sz w:val="24"/>
          <w:szCs w:val="24"/>
        </w:rPr>
        <w:footnoteReference w:id="2"/>
      </w:r>
      <w:r w:rsidR="4CBB57F3" w:rsidRPr="5CE4AE7B">
        <w:rPr>
          <w:rFonts w:ascii="Times New Roman" w:hAnsi="Times New Roman" w:cs="Times New Roman"/>
          <w:sz w:val="24"/>
          <w:szCs w:val="24"/>
        </w:rPr>
        <w:t xml:space="preserve"> </w:t>
      </w:r>
      <w:r w:rsidR="39FCB9FF" w:rsidRPr="5CE4AE7B">
        <w:rPr>
          <w:rFonts w:ascii="Times New Roman" w:hAnsi="Times New Roman" w:cs="Times New Roman"/>
          <w:sz w:val="24"/>
          <w:szCs w:val="24"/>
        </w:rPr>
        <w:t xml:space="preserve">fondi esitatud </w:t>
      </w:r>
      <w:proofErr w:type="spellStart"/>
      <w:r w:rsidR="7CDE0EA5" w:rsidRPr="5CE4AE7B">
        <w:rPr>
          <w:rFonts w:ascii="Times New Roman" w:hAnsi="Times New Roman" w:cs="Times New Roman"/>
          <w:sz w:val="24"/>
          <w:szCs w:val="24"/>
        </w:rPr>
        <w:t>DeSERVe</w:t>
      </w:r>
      <w:proofErr w:type="spellEnd"/>
      <w:r w:rsidR="7CDE0EA5" w:rsidRPr="5CE4AE7B">
        <w:rPr>
          <w:rFonts w:ascii="Times New Roman" w:hAnsi="Times New Roman" w:cs="Times New Roman"/>
          <w:sz w:val="24"/>
          <w:szCs w:val="24"/>
        </w:rPr>
        <w:t xml:space="preserve"> </w:t>
      </w:r>
      <w:r w:rsidRPr="5CE4AE7B">
        <w:rPr>
          <w:rFonts w:ascii="Times New Roman" w:hAnsi="Times New Roman" w:cs="Times New Roman"/>
          <w:sz w:val="24"/>
          <w:szCs w:val="24"/>
        </w:rPr>
        <w:t>projekti „</w:t>
      </w:r>
      <w:r w:rsidRPr="5CE4AE7B">
        <w:rPr>
          <w:rFonts w:ascii="Times New Roman" w:hAnsi="Times New Roman" w:cs="Times New Roman"/>
          <w:i/>
          <w:iCs/>
          <w:sz w:val="24"/>
          <w:szCs w:val="24"/>
        </w:rPr>
        <w:t xml:space="preserve">Development of </w:t>
      </w:r>
      <w:proofErr w:type="spellStart"/>
      <w:r w:rsidRPr="5CE4AE7B">
        <w:rPr>
          <w:rFonts w:ascii="Times New Roman" w:hAnsi="Times New Roman" w:cs="Times New Roman"/>
          <w:i/>
          <w:iCs/>
          <w:sz w:val="24"/>
          <w:szCs w:val="24"/>
        </w:rPr>
        <w:t>strategic</w:t>
      </w:r>
      <w:proofErr w:type="spellEnd"/>
      <w:r w:rsidRPr="5CE4AE7B">
        <w:rPr>
          <w:rFonts w:ascii="Times New Roman" w:hAnsi="Times New Roman" w:cs="Times New Roman"/>
          <w:i/>
          <w:iCs/>
          <w:sz w:val="24"/>
          <w:szCs w:val="24"/>
        </w:rPr>
        <w:t xml:space="preserve"> </w:t>
      </w:r>
      <w:proofErr w:type="spellStart"/>
      <w:r w:rsidRPr="5CE4AE7B">
        <w:rPr>
          <w:rFonts w:ascii="Times New Roman" w:hAnsi="Times New Roman" w:cs="Times New Roman"/>
          <w:i/>
          <w:iCs/>
          <w:sz w:val="24"/>
          <w:szCs w:val="24"/>
        </w:rPr>
        <w:t>dual-use</w:t>
      </w:r>
      <w:proofErr w:type="spellEnd"/>
      <w:r w:rsidRPr="5CE4AE7B">
        <w:rPr>
          <w:rFonts w:ascii="Times New Roman" w:hAnsi="Times New Roman" w:cs="Times New Roman"/>
          <w:i/>
          <w:iCs/>
          <w:sz w:val="24"/>
          <w:szCs w:val="24"/>
        </w:rPr>
        <w:t xml:space="preserve"> transport </w:t>
      </w:r>
      <w:proofErr w:type="spellStart"/>
      <w:r w:rsidRPr="5CE4AE7B">
        <w:rPr>
          <w:rFonts w:ascii="Times New Roman" w:hAnsi="Times New Roman" w:cs="Times New Roman"/>
          <w:i/>
          <w:iCs/>
          <w:sz w:val="24"/>
          <w:szCs w:val="24"/>
        </w:rPr>
        <w:t>links</w:t>
      </w:r>
      <w:proofErr w:type="spellEnd"/>
      <w:r w:rsidRPr="5CE4AE7B">
        <w:rPr>
          <w:rFonts w:ascii="Times New Roman" w:hAnsi="Times New Roman" w:cs="Times New Roman"/>
          <w:i/>
          <w:iCs/>
          <w:sz w:val="24"/>
          <w:szCs w:val="24"/>
        </w:rPr>
        <w:t xml:space="preserve"> in Southern Estonia – </w:t>
      </w:r>
      <w:proofErr w:type="spellStart"/>
      <w:r w:rsidRPr="5CE4AE7B">
        <w:rPr>
          <w:rFonts w:ascii="Times New Roman" w:hAnsi="Times New Roman" w:cs="Times New Roman"/>
          <w:i/>
          <w:iCs/>
          <w:sz w:val="24"/>
          <w:szCs w:val="24"/>
        </w:rPr>
        <w:t>Reconstruction</w:t>
      </w:r>
      <w:proofErr w:type="spellEnd"/>
      <w:r w:rsidRPr="5CE4AE7B">
        <w:rPr>
          <w:rFonts w:ascii="Times New Roman" w:hAnsi="Times New Roman" w:cs="Times New Roman"/>
          <w:i/>
          <w:iCs/>
          <w:sz w:val="24"/>
          <w:szCs w:val="24"/>
        </w:rPr>
        <w:t xml:space="preserve"> of Valga-Koidula </w:t>
      </w:r>
      <w:proofErr w:type="spellStart"/>
      <w:r w:rsidRPr="5CE4AE7B">
        <w:rPr>
          <w:rFonts w:ascii="Times New Roman" w:hAnsi="Times New Roman" w:cs="Times New Roman"/>
          <w:i/>
          <w:iCs/>
          <w:sz w:val="24"/>
          <w:szCs w:val="24"/>
        </w:rPr>
        <w:t>railway</w:t>
      </w:r>
      <w:proofErr w:type="spellEnd"/>
      <w:r w:rsidRPr="5CE4AE7B">
        <w:rPr>
          <w:rFonts w:ascii="Times New Roman" w:hAnsi="Times New Roman" w:cs="Times New Roman"/>
          <w:sz w:val="24"/>
          <w:szCs w:val="24"/>
        </w:rPr>
        <w:t xml:space="preserve">“ raames kavandatud </w:t>
      </w:r>
      <w:r w:rsidRPr="00FA6A4B">
        <w:rPr>
          <w:rFonts w:ascii="Times New Roman" w:hAnsi="Times New Roman" w:cs="Times New Roman"/>
          <w:sz w:val="24"/>
          <w:szCs w:val="24"/>
        </w:rPr>
        <w:t xml:space="preserve">tegevuste asukoha ja ehitustingimuste täpsustamiseks. </w:t>
      </w:r>
      <w:r w:rsidR="002A7CD9" w:rsidRPr="5CE4AE7B">
        <w:rPr>
          <w:rFonts w:ascii="Times New Roman" w:hAnsi="Times New Roman" w:cs="Times New Roman"/>
          <w:sz w:val="24"/>
          <w:szCs w:val="24"/>
        </w:rPr>
        <w:t>Projekti eesmärgiks on tagada Valga – Koidula raudteeliini seisund</w:t>
      </w:r>
      <w:r w:rsidR="002A7CD9">
        <w:rPr>
          <w:rFonts w:ascii="Times New Roman" w:hAnsi="Times New Roman" w:cs="Times New Roman"/>
          <w:sz w:val="24"/>
          <w:szCs w:val="24"/>
        </w:rPr>
        <w:t>i</w:t>
      </w:r>
      <w:r w:rsidR="002A7CD9" w:rsidRPr="5CE4AE7B">
        <w:rPr>
          <w:rFonts w:ascii="Times New Roman" w:hAnsi="Times New Roman" w:cs="Times New Roman"/>
          <w:sz w:val="24"/>
          <w:szCs w:val="24"/>
        </w:rPr>
        <w:t xml:space="preserve"> vastavus kehtivate</w:t>
      </w:r>
      <w:r w:rsidR="002A7CD9">
        <w:rPr>
          <w:rFonts w:ascii="Times New Roman" w:hAnsi="Times New Roman" w:cs="Times New Roman"/>
          <w:sz w:val="24"/>
          <w:szCs w:val="24"/>
        </w:rPr>
        <w:t>le</w:t>
      </w:r>
      <w:r w:rsidR="002A7CD9" w:rsidRPr="5CE4AE7B">
        <w:rPr>
          <w:rFonts w:ascii="Times New Roman" w:hAnsi="Times New Roman" w:cs="Times New Roman"/>
          <w:sz w:val="24"/>
          <w:szCs w:val="24"/>
        </w:rPr>
        <w:t xml:space="preserve"> nõuete</w:t>
      </w:r>
      <w:r w:rsidR="002A7CD9">
        <w:rPr>
          <w:rFonts w:ascii="Times New Roman" w:hAnsi="Times New Roman" w:cs="Times New Roman"/>
          <w:sz w:val="24"/>
          <w:szCs w:val="24"/>
        </w:rPr>
        <w:t>le</w:t>
      </w:r>
      <w:r w:rsidR="002A7CD9" w:rsidRPr="5CE4AE7B">
        <w:rPr>
          <w:rFonts w:ascii="Times New Roman" w:hAnsi="Times New Roman" w:cs="Times New Roman"/>
          <w:sz w:val="24"/>
          <w:szCs w:val="24"/>
        </w:rPr>
        <w:t>. Projekti väljundiks on nõuetele vastav, ohutut ja mugavat rongiliiklust võimaldav pikkrööbastega raudtee, millel rongide suurim lubatud sõidukiirus on 120 km/h reisirongidele ja 80 km/h kaubarongidele</w:t>
      </w:r>
      <w:r w:rsidR="002A7CD9">
        <w:rPr>
          <w:rFonts w:ascii="Times New Roman" w:hAnsi="Times New Roman" w:cs="Times New Roman"/>
          <w:sz w:val="24"/>
          <w:szCs w:val="24"/>
        </w:rPr>
        <w:t xml:space="preserve"> (käesoleval hetkel on kiirus piiritletud 60 km/h)</w:t>
      </w:r>
      <w:r w:rsidR="002A7CD9" w:rsidRPr="5CE4AE7B">
        <w:rPr>
          <w:rFonts w:ascii="Times New Roman" w:hAnsi="Times New Roman" w:cs="Times New Roman"/>
          <w:sz w:val="24"/>
          <w:szCs w:val="24"/>
        </w:rPr>
        <w:t>. </w:t>
      </w:r>
    </w:p>
    <w:p w14:paraId="768AEDB1" w14:textId="2F0E46F4" w:rsidR="000B34F0" w:rsidRPr="00023B96" w:rsidRDefault="00FA6A4B" w:rsidP="006527E9">
      <w:pPr>
        <w:spacing w:after="0"/>
        <w:jc w:val="both"/>
        <w:rPr>
          <w:rFonts w:ascii="Times New Roman" w:hAnsi="Times New Roman" w:cs="Times New Roman"/>
          <w:sz w:val="24"/>
          <w:szCs w:val="24"/>
        </w:rPr>
      </w:pPr>
      <w:proofErr w:type="spellStart"/>
      <w:r w:rsidRPr="00734591">
        <w:rPr>
          <w:rFonts w:ascii="Times New Roman" w:hAnsi="Times New Roman" w:cs="Times New Roman"/>
          <w:sz w:val="24"/>
          <w:szCs w:val="24"/>
        </w:rPr>
        <w:t>DeSERVe</w:t>
      </w:r>
      <w:proofErr w:type="spellEnd"/>
      <w:r w:rsidRPr="00734591">
        <w:rPr>
          <w:rFonts w:ascii="Times New Roman" w:hAnsi="Times New Roman" w:cs="Times New Roman"/>
          <w:sz w:val="24"/>
          <w:szCs w:val="24"/>
        </w:rPr>
        <w:t xml:space="preserve"> projekti rahastusotsused tehakse eeldatavalt jaanuaris 2024, projekti tööd peavad olema valmis 2027. aasta lõpuks.</w:t>
      </w:r>
      <w:r w:rsidRPr="00FA6A4B">
        <w:rPr>
          <w:rFonts w:ascii="Times New Roman" w:hAnsi="Times New Roman" w:cs="Times New Roman"/>
          <w:sz w:val="24"/>
          <w:szCs w:val="24"/>
        </w:rPr>
        <w:t xml:space="preserve"> </w:t>
      </w:r>
      <w:r w:rsidR="000B34F0" w:rsidRPr="00FA6A4B">
        <w:rPr>
          <w:rFonts w:ascii="Times New Roman" w:hAnsi="Times New Roman" w:cs="Times New Roman"/>
          <w:sz w:val="24"/>
          <w:szCs w:val="24"/>
        </w:rPr>
        <w:t>Projekti toel on kavas:</w:t>
      </w:r>
    </w:p>
    <w:p w14:paraId="4ACDA499" w14:textId="0D2D65BB" w:rsidR="000B34F0" w:rsidRPr="00D5689D" w:rsidRDefault="000B34F0" w:rsidP="000B34F0">
      <w:pPr>
        <w:pStyle w:val="Loendilik"/>
        <w:numPr>
          <w:ilvl w:val="0"/>
          <w:numId w:val="14"/>
        </w:numPr>
        <w:jc w:val="both"/>
        <w:rPr>
          <w:rFonts w:ascii="Times New Roman" w:hAnsi="Times New Roman" w:cs="Times New Roman"/>
          <w:sz w:val="24"/>
          <w:szCs w:val="24"/>
        </w:rPr>
      </w:pPr>
      <w:r w:rsidRPr="00D5689D">
        <w:rPr>
          <w:rFonts w:ascii="Times New Roman" w:hAnsi="Times New Roman" w:cs="Times New Roman"/>
          <w:sz w:val="24"/>
          <w:szCs w:val="24"/>
        </w:rPr>
        <w:t>rekonstrueerida Valga-Koidula raudteeliin (sh rekonstrueeri</w:t>
      </w:r>
      <w:r>
        <w:rPr>
          <w:rFonts w:ascii="Times New Roman" w:hAnsi="Times New Roman"/>
          <w:sz w:val="24"/>
          <w:szCs w:val="24"/>
        </w:rPr>
        <w:t>da</w:t>
      </w:r>
      <w:r w:rsidRPr="00D5689D">
        <w:rPr>
          <w:rFonts w:ascii="Times New Roman" w:hAnsi="Times New Roman" w:cs="Times New Roman"/>
          <w:sz w:val="24"/>
          <w:szCs w:val="24"/>
        </w:rPr>
        <w:t xml:space="preserve"> ülesõidukohad, raja</w:t>
      </w:r>
      <w:r>
        <w:rPr>
          <w:rFonts w:ascii="Times New Roman" w:hAnsi="Times New Roman"/>
          <w:sz w:val="24"/>
          <w:szCs w:val="24"/>
        </w:rPr>
        <w:t>da</w:t>
      </w:r>
      <w:r w:rsidRPr="00D5689D">
        <w:rPr>
          <w:rFonts w:ascii="Times New Roman" w:hAnsi="Times New Roman" w:cs="Times New Roman"/>
          <w:sz w:val="24"/>
          <w:szCs w:val="24"/>
        </w:rPr>
        <w:t xml:space="preserve"> 5 uut </w:t>
      </w:r>
      <w:r w:rsidR="00055F5F">
        <w:rPr>
          <w:rFonts w:ascii="Times New Roman" w:hAnsi="Times New Roman" w:cs="Times New Roman"/>
          <w:sz w:val="24"/>
          <w:szCs w:val="24"/>
        </w:rPr>
        <w:t xml:space="preserve">reisijate </w:t>
      </w:r>
      <w:r w:rsidRPr="00D5689D">
        <w:rPr>
          <w:rFonts w:ascii="Times New Roman" w:hAnsi="Times New Roman" w:cs="Times New Roman"/>
          <w:sz w:val="24"/>
          <w:szCs w:val="24"/>
        </w:rPr>
        <w:t xml:space="preserve">platvormi ja parkimisala), </w:t>
      </w:r>
      <w:r>
        <w:rPr>
          <w:rFonts w:ascii="Times New Roman" w:hAnsi="Times New Roman"/>
          <w:sz w:val="24"/>
          <w:szCs w:val="24"/>
        </w:rPr>
        <w:t xml:space="preserve"> </w:t>
      </w:r>
    </w:p>
    <w:p w14:paraId="4E3060D1" w14:textId="0A179771" w:rsidR="000B34F0" w:rsidRPr="00D5689D" w:rsidRDefault="000B34F0" w:rsidP="000B34F0">
      <w:pPr>
        <w:pStyle w:val="Loendilik"/>
        <w:numPr>
          <w:ilvl w:val="0"/>
          <w:numId w:val="14"/>
        </w:numPr>
        <w:jc w:val="both"/>
        <w:rPr>
          <w:rFonts w:ascii="Times New Roman" w:hAnsi="Times New Roman" w:cs="Times New Roman"/>
          <w:sz w:val="24"/>
          <w:szCs w:val="24"/>
        </w:rPr>
      </w:pPr>
      <w:r w:rsidRPr="00D5689D">
        <w:rPr>
          <w:rFonts w:ascii="Times New Roman" w:hAnsi="Times New Roman" w:cs="Times New Roman"/>
          <w:sz w:val="24"/>
          <w:szCs w:val="24"/>
        </w:rPr>
        <w:t>ehita</w:t>
      </w:r>
      <w:r>
        <w:rPr>
          <w:rFonts w:ascii="Times New Roman" w:hAnsi="Times New Roman"/>
          <w:sz w:val="24"/>
          <w:szCs w:val="24"/>
        </w:rPr>
        <w:t>da</w:t>
      </w:r>
      <w:r w:rsidRPr="00D5689D">
        <w:rPr>
          <w:rFonts w:ascii="Times New Roman" w:hAnsi="Times New Roman" w:cs="Times New Roman"/>
          <w:sz w:val="24"/>
          <w:szCs w:val="24"/>
        </w:rPr>
        <w:t xml:space="preserve"> Sõmerpalu jaamast ca 500 m idasuunas uus ca 40</w:t>
      </w:r>
      <w:r>
        <w:rPr>
          <w:rFonts w:ascii="Times New Roman" w:hAnsi="Times New Roman"/>
          <w:sz w:val="24"/>
          <w:szCs w:val="24"/>
        </w:rPr>
        <w:t xml:space="preserve"> </w:t>
      </w:r>
      <w:r w:rsidRPr="00D5689D">
        <w:rPr>
          <w:rFonts w:ascii="Times New Roman" w:hAnsi="Times New Roman" w:cs="Times New Roman"/>
          <w:sz w:val="24"/>
          <w:szCs w:val="24"/>
        </w:rPr>
        <w:t>000 m</w:t>
      </w:r>
      <w:r w:rsidRPr="00D5689D">
        <w:rPr>
          <w:rFonts w:ascii="Times New Roman" w:hAnsi="Times New Roman" w:cs="Times New Roman"/>
          <w:sz w:val="24"/>
          <w:szCs w:val="24"/>
          <w:vertAlign w:val="superscript"/>
        </w:rPr>
        <w:t>2</w:t>
      </w:r>
      <w:r w:rsidRPr="00D5689D">
        <w:rPr>
          <w:rFonts w:ascii="Times New Roman" w:hAnsi="Times New Roman" w:cs="Times New Roman"/>
          <w:sz w:val="24"/>
          <w:szCs w:val="24"/>
        </w:rPr>
        <w:t xml:space="preserve"> laadimisala koos ca 2,2</w:t>
      </w:r>
      <w:r w:rsidR="0038102B">
        <w:rPr>
          <w:rFonts w:ascii="Times New Roman" w:hAnsi="Times New Roman" w:cs="Times New Roman"/>
          <w:sz w:val="24"/>
          <w:szCs w:val="24"/>
        </w:rPr>
        <w:t xml:space="preserve"> </w:t>
      </w:r>
      <w:r w:rsidRPr="00D5689D">
        <w:rPr>
          <w:rFonts w:ascii="Times New Roman" w:hAnsi="Times New Roman" w:cs="Times New Roman"/>
          <w:sz w:val="24"/>
          <w:szCs w:val="24"/>
        </w:rPr>
        <w:t>km pikkuse juurdepääsuteega</w:t>
      </w:r>
      <w:r>
        <w:rPr>
          <w:rFonts w:ascii="Times New Roman" w:hAnsi="Times New Roman"/>
          <w:sz w:val="24"/>
          <w:szCs w:val="24"/>
        </w:rPr>
        <w:t>,</w:t>
      </w:r>
    </w:p>
    <w:p w14:paraId="30FF0699" w14:textId="3A4CAEBD" w:rsidR="000B34F0" w:rsidRPr="00D5689D" w:rsidRDefault="000B34F0" w:rsidP="000B34F0">
      <w:pPr>
        <w:pStyle w:val="Loendilik"/>
        <w:numPr>
          <w:ilvl w:val="0"/>
          <w:numId w:val="14"/>
        </w:numPr>
        <w:jc w:val="both"/>
        <w:rPr>
          <w:rFonts w:ascii="Times New Roman" w:hAnsi="Times New Roman" w:cs="Times New Roman"/>
          <w:sz w:val="24"/>
          <w:szCs w:val="24"/>
        </w:rPr>
      </w:pPr>
      <w:r w:rsidRPr="68E4CEB6">
        <w:rPr>
          <w:rFonts w:ascii="Times New Roman" w:hAnsi="Times New Roman" w:cs="Times New Roman"/>
          <w:sz w:val="24"/>
          <w:szCs w:val="24"/>
        </w:rPr>
        <w:t>ehita</w:t>
      </w:r>
      <w:r w:rsidRPr="68E4CEB6">
        <w:rPr>
          <w:rFonts w:ascii="Times New Roman" w:hAnsi="Times New Roman"/>
          <w:sz w:val="24"/>
          <w:szCs w:val="24"/>
        </w:rPr>
        <w:t>da</w:t>
      </w:r>
      <w:r w:rsidRPr="68E4CEB6">
        <w:rPr>
          <w:rFonts w:ascii="Times New Roman" w:hAnsi="Times New Roman" w:cs="Times New Roman"/>
          <w:sz w:val="24"/>
          <w:szCs w:val="24"/>
        </w:rPr>
        <w:t xml:space="preserve"> </w:t>
      </w:r>
      <w:r w:rsidR="0038102B">
        <w:rPr>
          <w:rFonts w:ascii="Times New Roman" w:hAnsi="Times New Roman" w:cs="Times New Roman"/>
          <w:sz w:val="24"/>
          <w:szCs w:val="24"/>
        </w:rPr>
        <w:t xml:space="preserve">Sõmerpalu jaamast </w:t>
      </w:r>
      <w:r w:rsidRPr="00D5689D">
        <w:rPr>
          <w:rFonts w:ascii="Times New Roman" w:hAnsi="Times New Roman" w:cs="Times New Roman"/>
          <w:sz w:val="24"/>
          <w:szCs w:val="24"/>
        </w:rPr>
        <w:t xml:space="preserve">põhja suunas uus </w:t>
      </w:r>
      <w:r>
        <w:rPr>
          <w:rFonts w:ascii="Times New Roman" w:hAnsi="Times New Roman"/>
          <w:sz w:val="24"/>
          <w:szCs w:val="24"/>
        </w:rPr>
        <w:t xml:space="preserve">raudtee </w:t>
      </w:r>
      <w:r w:rsidRPr="00D5689D">
        <w:rPr>
          <w:rFonts w:ascii="Times New Roman" w:hAnsi="Times New Roman" w:cs="Times New Roman"/>
          <w:sz w:val="24"/>
          <w:szCs w:val="24"/>
        </w:rPr>
        <w:t xml:space="preserve">harutee, mis ühendab Sõmerpalu raudteejaama Varese tootmisalaga (haruteede kogupikkus ca 7,5 km). </w:t>
      </w:r>
      <w:r>
        <w:rPr>
          <w:rFonts w:ascii="Times New Roman" w:hAnsi="Times New Roman" w:cs="Times New Roman"/>
          <w:sz w:val="24"/>
          <w:szCs w:val="24"/>
        </w:rPr>
        <w:t>Varese tootmisalal on kavas luua haruteed tootmisteni ja avalikuks kasutamiseks mõeldud laadimisala</w:t>
      </w:r>
      <w:r>
        <w:rPr>
          <w:rFonts w:ascii="Times New Roman" w:hAnsi="Times New Roman"/>
          <w:sz w:val="24"/>
          <w:szCs w:val="24"/>
        </w:rPr>
        <w:t>.</w:t>
      </w:r>
    </w:p>
    <w:p w14:paraId="3AAAF16C" w14:textId="16722023" w:rsidR="00FA0EAF" w:rsidRDefault="006E548A" w:rsidP="5CE4AE7B">
      <w:pPr>
        <w:jc w:val="both"/>
        <w:rPr>
          <w:rFonts w:ascii="Times New Roman" w:hAnsi="Times New Roman" w:cs="Times New Roman"/>
          <w:sz w:val="24"/>
          <w:szCs w:val="24"/>
        </w:rPr>
      </w:pPr>
      <w:r>
        <w:rPr>
          <w:rFonts w:ascii="Times New Roman" w:hAnsi="Times New Roman" w:cs="Times New Roman"/>
          <w:sz w:val="24"/>
          <w:szCs w:val="24"/>
        </w:rPr>
        <w:t>Kavandatav</w:t>
      </w:r>
      <w:r w:rsidR="7E0F4179" w:rsidRPr="5CE4AE7B">
        <w:rPr>
          <w:rFonts w:ascii="Times New Roman" w:hAnsi="Times New Roman" w:cs="Times New Roman"/>
          <w:sz w:val="24"/>
          <w:szCs w:val="24"/>
        </w:rPr>
        <w:t xml:space="preserve"> Sõmerpalu laadimisala on </w:t>
      </w:r>
      <w:proofErr w:type="spellStart"/>
      <w:r w:rsidR="7E0F4179" w:rsidRPr="5CE4AE7B">
        <w:rPr>
          <w:rFonts w:ascii="Times New Roman" w:hAnsi="Times New Roman" w:cs="Times New Roman"/>
          <w:sz w:val="24"/>
          <w:szCs w:val="24"/>
        </w:rPr>
        <w:t>mitmeotstarbeli</w:t>
      </w:r>
      <w:r>
        <w:rPr>
          <w:rFonts w:ascii="Times New Roman" w:hAnsi="Times New Roman" w:cs="Times New Roman"/>
          <w:sz w:val="24"/>
          <w:szCs w:val="24"/>
        </w:rPr>
        <w:t>n</w:t>
      </w:r>
      <w:r w:rsidR="7E0F4179" w:rsidRPr="5CE4AE7B">
        <w:rPr>
          <w:rFonts w:ascii="Times New Roman" w:hAnsi="Times New Roman" w:cs="Times New Roman"/>
          <w:sz w:val="24"/>
          <w:szCs w:val="24"/>
        </w:rPr>
        <w:t>e</w:t>
      </w:r>
      <w:proofErr w:type="spellEnd"/>
      <w:r>
        <w:rPr>
          <w:rFonts w:ascii="Times New Roman" w:hAnsi="Times New Roman" w:cs="Times New Roman"/>
          <w:sz w:val="24"/>
          <w:szCs w:val="24"/>
        </w:rPr>
        <w:t>:</w:t>
      </w:r>
      <w:r w:rsidR="00FF6B7C">
        <w:rPr>
          <w:rFonts w:ascii="Times New Roman" w:hAnsi="Times New Roman" w:cs="Times New Roman"/>
          <w:sz w:val="24"/>
          <w:szCs w:val="24"/>
        </w:rPr>
        <w:t xml:space="preserve"> </w:t>
      </w:r>
      <w:r w:rsidR="6C6814B3" w:rsidRPr="5CE4AE7B">
        <w:rPr>
          <w:rFonts w:ascii="Times New Roman" w:hAnsi="Times New Roman" w:cs="Times New Roman"/>
          <w:sz w:val="24"/>
          <w:szCs w:val="24"/>
        </w:rPr>
        <w:t>nii militaarveoseid kui ettevõtlust toetav</w:t>
      </w:r>
      <w:r>
        <w:rPr>
          <w:rFonts w:ascii="Times New Roman" w:hAnsi="Times New Roman" w:cs="Times New Roman"/>
          <w:sz w:val="24"/>
          <w:szCs w:val="24"/>
        </w:rPr>
        <w:t>.</w:t>
      </w:r>
      <w:r w:rsidR="7E0F4179" w:rsidRPr="5CE4AE7B">
        <w:rPr>
          <w:rFonts w:ascii="Times New Roman" w:hAnsi="Times New Roman" w:cs="Times New Roman"/>
          <w:sz w:val="24"/>
          <w:szCs w:val="24"/>
        </w:rPr>
        <w:t xml:space="preserve"> </w:t>
      </w:r>
      <w:r w:rsidR="007B0F65">
        <w:rPr>
          <w:rFonts w:ascii="Times New Roman" w:hAnsi="Times New Roman" w:cs="Times New Roman"/>
          <w:sz w:val="24"/>
          <w:szCs w:val="24"/>
        </w:rPr>
        <w:t xml:space="preserve">Sõmerpalu – Varese </w:t>
      </w:r>
      <w:r w:rsidR="7E0F4179" w:rsidRPr="5CE4AE7B">
        <w:rPr>
          <w:rFonts w:ascii="Times New Roman" w:hAnsi="Times New Roman" w:cs="Times New Roman"/>
          <w:sz w:val="24"/>
          <w:szCs w:val="24"/>
        </w:rPr>
        <w:t>harutee tagab kohaliku</w:t>
      </w:r>
      <w:r w:rsidR="007B0F65">
        <w:rPr>
          <w:rFonts w:ascii="Times New Roman" w:hAnsi="Times New Roman" w:cs="Times New Roman"/>
          <w:sz w:val="24"/>
          <w:szCs w:val="24"/>
        </w:rPr>
        <w:t>le</w:t>
      </w:r>
      <w:r w:rsidR="7E0F4179" w:rsidRPr="5CE4AE7B">
        <w:rPr>
          <w:rFonts w:ascii="Times New Roman" w:hAnsi="Times New Roman" w:cs="Times New Roman"/>
          <w:sz w:val="24"/>
          <w:szCs w:val="24"/>
        </w:rPr>
        <w:t xml:space="preserve"> ettevõtlusele paremad tingimused kauba ning toorme veoks </w:t>
      </w:r>
      <w:r w:rsidR="002B35DB">
        <w:rPr>
          <w:rFonts w:ascii="Times New Roman" w:hAnsi="Times New Roman" w:cs="Times New Roman"/>
          <w:sz w:val="24"/>
          <w:szCs w:val="24"/>
        </w:rPr>
        <w:t xml:space="preserve">kasutades </w:t>
      </w:r>
      <w:r w:rsidR="7E0F4179" w:rsidRPr="5CE4AE7B">
        <w:rPr>
          <w:rFonts w:ascii="Times New Roman" w:hAnsi="Times New Roman" w:cs="Times New Roman"/>
          <w:sz w:val="24"/>
          <w:szCs w:val="24"/>
        </w:rPr>
        <w:t xml:space="preserve">raudteetaristut. </w:t>
      </w:r>
      <w:r w:rsidR="6685B071" w:rsidRPr="5CE4AE7B">
        <w:rPr>
          <w:rFonts w:ascii="Times New Roman" w:hAnsi="Times New Roman" w:cs="Times New Roman"/>
          <w:sz w:val="24"/>
          <w:szCs w:val="24"/>
        </w:rPr>
        <w:t>Laadimisal</w:t>
      </w:r>
      <w:r w:rsidR="00C91214">
        <w:rPr>
          <w:rFonts w:ascii="Times New Roman" w:hAnsi="Times New Roman" w:cs="Times New Roman"/>
          <w:sz w:val="24"/>
          <w:szCs w:val="24"/>
        </w:rPr>
        <w:t>alt Mustassaare tee</w:t>
      </w:r>
      <w:r w:rsidR="00B4017D">
        <w:rPr>
          <w:rFonts w:ascii="Times New Roman" w:hAnsi="Times New Roman" w:cs="Times New Roman"/>
          <w:sz w:val="24"/>
          <w:szCs w:val="24"/>
        </w:rPr>
        <w:t>ni</w:t>
      </w:r>
      <w:r w:rsidR="00C91214">
        <w:rPr>
          <w:rFonts w:ascii="Times New Roman" w:hAnsi="Times New Roman" w:cs="Times New Roman"/>
          <w:sz w:val="24"/>
          <w:szCs w:val="24"/>
        </w:rPr>
        <w:t xml:space="preserve"> (registrikood 25151) rajatav ca 2,2 km tee jääb avalikku kasutusse</w:t>
      </w:r>
      <w:r w:rsidR="00842E0C">
        <w:rPr>
          <w:rFonts w:ascii="Times New Roman" w:hAnsi="Times New Roman" w:cs="Times New Roman"/>
          <w:sz w:val="24"/>
          <w:szCs w:val="24"/>
        </w:rPr>
        <w:t xml:space="preserve">. </w:t>
      </w:r>
      <w:r w:rsidR="00EF5811">
        <w:rPr>
          <w:rFonts w:ascii="Times New Roman" w:hAnsi="Times New Roman" w:cs="Times New Roman"/>
          <w:sz w:val="24"/>
          <w:szCs w:val="24"/>
        </w:rPr>
        <w:t>Raudteeliikluse aktiveerimisel väheneb liikluskoormus maanteedel, paraneb liiklusohutu</w:t>
      </w:r>
      <w:r w:rsidR="00FA0EAF">
        <w:rPr>
          <w:rFonts w:ascii="Times New Roman" w:hAnsi="Times New Roman" w:cs="Times New Roman"/>
          <w:sz w:val="24"/>
          <w:szCs w:val="24"/>
        </w:rPr>
        <w:t xml:space="preserve">s, inimeste liikumisvõimalused ja piirkonna </w:t>
      </w:r>
      <w:r w:rsidR="00FA0EAF">
        <w:rPr>
          <w:rFonts w:ascii="Times New Roman" w:hAnsi="Times New Roman" w:cs="Times New Roman"/>
          <w:sz w:val="24"/>
          <w:szCs w:val="24"/>
        </w:rPr>
        <w:lastRenderedPageBreak/>
        <w:t xml:space="preserve">konkurentsivõime. </w:t>
      </w:r>
      <w:r w:rsidR="0142A07D" w:rsidRPr="5CE4AE7B">
        <w:rPr>
          <w:rFonts w:ascii="Times New Roman" w:hAnsi="Times New Roman" w:cs="Times New Roman"/>
          <w:sz w:val="24"/>
          <w:szCs w:val="24"/>
        </w:rPr>
        <w:t>Projekti raames koostatud kliimauuring näitab</w:t>
      </w:r>
      <w:r w:rsidR="3D460033" w:rsidRPr="5CE4AE7B">
        <w:rPr>
          <w:rFonts w:ascii="Times New Roman" w:hAnsi="Times New Roman" w:cs="Times New Roman"/>
          <w:sz w:val="24"/>
          <w:szCs w:val="24"/>
        </w:rPr>
        <w:t xml:space="preserve"> selle </w:t>
      </w:r>
      <w:r w:rsidR="6BE34E13" w:rsidRPr="5CE4AE7B">
        <w:rPr>
          <w:rFonts w:ascii="Times New Roman" w:hAnsi="Times New Roman" w:cs="Times New Roman"/>
          <w:sz w:val="24"/>
          <w:szCs w:val="24"/>
        </w:rPr>
        <w:t xml:space="preserve">projekti </w:t>
      </w:r>
      <w:r w:rsidR="3D460033" w:rsidRPr="5CE4AE7B">
        <w:rPr>
          <w:rFonts w:ascii="Times New Roman" w:hAnsi="Times New Roman" w:cs="Times New Roman"/>
          <w:sz w:val="24"/>
          <w:szCs w:val="24"/>
        </w:rPr>
        <w:t>positiivset keskkonnamõju (CO2 heitkoguste vähendamine)</w:t>
      </w:r>
      <w:r w:rsidR="0142A07D" w:rsidRPr="5CE4AE7B">
        <w:rPr>
          <w:rFonts w:ascii="Times New Roman" w:hAnsi="Times New Roman" w:cs="Times New Roman"/>
          <w:sz w:val="24"/>
          <w:szCs w:val="24"/>
        </w:rPr>
        <w:t>.</w:t>
      </w:r>
      <w:r w:rsidR="2F8AB126" w:rsidRPr="5CE4AE7B">
        <w:rPr>
          <w:rFonts w:ascii="Times New Roman" w:hAnsi="Times New Roman" w:cs="Times New Roman"/>
          <w:sz w:val="24"/>
          <w:szCs w:val="24"/>
        </w:rPr>
        <w:t xml:space="preserve"> </w:t>
      </w:r>
    </w:p>
    <w:p w14:paraId="2D41A458" w14:textId="644A9EEE" w:rsidR="00640230" w:rsidRPr="00E84A26" w:rsidRDefault="00640230" w:rsidP="00E84A26">
      <w:pPr>
        <w:jc w:val="both"/>
        <w:rPr>
          <w:rFonts w:ascii="Times New Roman" w:hAnsi="Times New Roman" w:cs="Times New Roman"/>
          <w:sz w:val="24"/>
          <w:szCs w:val="24"/>
        </w:rPr>
      </w:pPr>
      <w:r w:rsidRPr="00E84A26">
        <w:rPr>
          <w:rFonts w:ascii="Times New Roman" w:hAnsi="Times New Roman" w:cs="Times New Roman"/>
          <w:sz w:val="24"/>
          <w:szCs w:val="24"/>
        </w:rPr>
        <w:t xml:space="preserve">KSH eelhinnangu kohustus tuleneb </w:t>
      </w:r>
      <w:proofErr w:type="spellStart"/>
      <w:r w:rsidRPr="00E84A26">
        <w:rPr>
          <w:rFonts w:ascii="Times New Roman" w:hAnsi="Times New Roman" w:cs="Times New Roman"/>
          <w:sz w:val="24"/>
          <w:szCs w:val="24"/>
        </w:rPr>
        <w:t>KeHJS</w:t>
      </w:r>
      <w:proofErr w:type="spellEnd"/>
      <w:r w:rsidRPr="00E84A26">
        <w:rPr>
          <w:rFonts w:ascii="Times New Roman" w:hAnsi="Times New Roman" w:cs="Times New Roman"/>
          <w:sz w:val="24"/>
          <w:szCs w:val="24"/>
        </w:rPr>
        <w:t xml:space="preserve"> § 33 lg 2 p-st </w:t>
      </w:r>
      <w:r w:rsidR="00324A15" w:rsidRPr="00E84A26">
        <w:rPr>
          <w:rFonts w:ascii="Times New Roman" w:hAnsi="Times New Roman" w:cs="Times New Roman"/>
          <w:sz w:val="24"/>
          <w:szCs w:val="24"/>
        </w:rPr>
        <w:t>2</w:t>
      </w:r>
      <w:r w:rsidRPr="00E84A26">
        <w:rPr>
          <w:rFonts w:ascii="Times New Roman" w:hAnsi="Times New Roman" w:cs="Times New Roman"/>
          <w:sz w:val="24"/>
          <w:szCs w:val="24"/>
        </w:rPr>
        <w:t xml:space="preserve"> ja </w:t>
      </w:r>
      <w:proofErr w:type="spellStart"/>
      <w:r w:rsidRPr="00E84A26">
        <w:rPr>
          <w:rFonts w:ascii="Times New Roman" w:hAnsi="Times New Roman" w:cs="Times New Roman"/>
          <w:sz w:val="24"/>
          <w:szCs w:val="24"/>
        </w:rPr>
        <w:t>PlanS</w:t>
      </w:r>
      <w:proofErr w:type="spellEnd"/>
      <w:r w:rsidRPr="00E84A26">
        <w:rPr>
          <w:rFonts w:ascii="Times New Roman" w:hAnsi="Times New Roman" w:cs="Times New Roman"/>
          <w:sz w:val="24"/>
          <w:szCs w:val="24"/>
        </w:rPr>
        <w:t xml:space="preserve"> § </w:t>
      </w:r>
      <w:r w:rsidR="00324A15" w:rsidRPr="00E84A26">
        <w:rPr>
          <w:rFonts w:ascii="Times New Roman" w:hAnsi="Times New Roman" w:cs="Times New Roman"/>
          <w:sz w:val="24"/>
          <w:szCs w:val="24"/>
        </w:rPr>
        <w:t>74</w:t>
      </w:r>
      <w:r w:rsidRPr="00E84A26">
        <w:rPr>
          <w:rFonts w:ascii="Times New Roman" w:hAnsi="Times New Roman" w:cs="Times New Roman"/>
          <w:sz w:val="24"/>
          <w:szCs w:val="24"/>
        </w:rPr>
        <w:t xml:space="preserve"> </w:t>
      </w:r>
      <w:proofErr w:type="spellStart"/>
      <w:r w:rsidRPr="00E84A26">
        <w:rPr>
          <w:rFonts w:ascii="Times New Roman" w:hAnsi="Times New Roman" w:cs="Times New Roman"/>
          <w:sz w:val="24"/>
          <w:szCs w:val="24"/>
        </w:rPr>
        <w:t>lg-st</w:t>
      </w:r>
      <w:proofErr w:type="spellEnd"/>
      <w:r w:rsidRPr="00E84A26">
        <w:rPr>
          <w:rFonts w:ascii="Times New Roman" w:hAnsi="Times New Roman" w:cs="Times New Roman"/>
          <w:sz w:val="24"/>
          <w:szCs w:val="24"/>
        </w:rPr>
        <w:t xml:space="preserve"> </w:t>
      </w:r>
      <w:r w:rsidR="00324A15" w:rsidRPr="00E84A26">
        <w:rPr>
          <w:rFonts w:ascii="Times New Roman" w:hAnsi="Times New Roman" w:cs="Times New Roman"/>
          <w:sz w:val="24"/>
          <w:szCs w:val="24"/>
        </w:rPr>
        <w:t>4</w:t>
      </w:r>
      <w:r w:rsidRPr="00E84A26">
        <w:rPr>
          <w:rFonts w:ascii="Times New Roman" w:hAnsi="Times New Roman" w:cs="Times New Roman"/>
          <w:sz w:val="24"/>
          <w:szCs w:val="24"/>
        </w:rPr>
        <w:t xml:space="preserve">. Lõpliku otsuse KSH algatamise vajalikkuse osas peab tegema kohalik omavalitsus. Enne otsuse tegemist tuleb küsida seisukohta asjaomastelt asutustelt vastavalt </w:t>
      </w:r>
      <w:proofErr w:type="spellStart"/>
      <w:r w:rsidRPr="00E84A26">
        <w:rPr>
          <w:rFonts w:ascii="Times New Roman" w:hAnsi="Times New Roman" w:cs="Times New Roman"/>
          <w:sz w:val="24"/>
          <w:szCs w:val="24"/>
        </w:rPr>
        <w:t>KeHJS</w:t>
      </w:r>
      <w:proofErr w:type="spellEnd"/>
      <w:r w:rsidRPr="00E84A26">
        <w:rPr>
          <w:rFonts w:ascii="Times New Roman" w:hAnsi="Times New Roman" w:cs="Times New Roman"/>
          <w:sz w:val="24"/>
          <w:szCs w:val="24"/>
        </w:rPr>
        <w:t xml:space="preserve"> § 33 lõikele 6.</w:t>
      </w:r>
      <w:r w:rsidR="002378ED" w:rsidRPr="00E84A26">
        <w:rPr>
          <w:rFonts w:ascii="Times New Roman" w:hAnsi="Times New Roman" w:cs="Times New Roman"/>
          <w:sz w:val="24"/>
          <w:szCs w:val="24"/>
        </w:rPr>
        <w:t xml:space="preserve"> Eelhinnangus keskendutakse </w:t>
      </w:r>
      <w:r w:rsidR="000632EE">
        <w:rPr>
          <w:rFonts w:ascii="Times New Roman" w:hAnsi="Times New Roman" w:cs="Times New Roman"/>
          <w:sz w:val="24"/>
          <w:szCs w:val="24"/>
        </w:rPr>
        <w:t xml:space="preserve">raudtee </w:t>
      </w:r>
      <w:r w:rsidR="00135F75">
        <w:rPr>
          <w:rFonts w:ascii="Times New Roman" w:hAnsi="Times New Roman" w:cs="Times New Roman"/>
          <w:sz w:val="24"/>
          <w:szCs w:val="24"/>
        </w:rPr>
        <w:t>haru</w:t>
      </w:r>
      <w:r w:rsidR="000632EE">
        <w:rPr>
          <w:rFonts w:ascii="Times New Roman" w:hAnsi="Times New Roman" w:cs="Times New Roman"/>
          <w:sz w:val="24"/>
          <w:szCs w:val="24"/>
        </w:rPr>
        <w:t>tee</w:t>
      </w:r>
      <w:r w:rsidR="002378ED" w:rsidRPr="00E84A26">
        <w:rPr>
          <w:rFonts w:ascii="Times New Roman" w:hAnsi="Times New Roman" w:cs="Times New Roman"/>
          <w:sz w:val="24"/>
          <w:szCs w:val="24"/>
        </w:rPr>
        <w:t xml:space="preserve"> ja laadimisala rajamisega kaasnevatele mõjudele. </w:t>
      </w:r>
    </w:p>
    <w:p w14:paraId="26DD9631" w14:textId="2AE1F972" w:rsidR="00324A15" w:rsidRDefault="00324A15" w:rsidP="00E84A26">
      <w:pPr>
        <w:jc w:val="both"/>
        <w:rPr>
          <w:rFonts w:ascii="Times New Roman" w:hAnsi="Times New Roman" w:cs="Times New Roman"/>
          <w:sz w:val="24"/>
          <w:szCs w:val="24"/>
        </w:rPr>
      </w:pPr>
      <w:r w:rsidRPr="00E84A26">
        <w:rPr>
          <w:rFonts w:ascii="Times New Roman" w:hAnsi="Times New Roman" w:cs="Times New Roman"/>
          <w:sz w:val="24"/>
          <w:szCs w:val="24"/>
        </w:rPr>
        <w:t>Strateegilise planeerimisdokumendi koostamise algataja ja kehtestaja (edaspidi otsustaja) on Võru Vallavolikogu. Teemaplaneeringu koostamise korraldaja on Võru vallavalitsus (registrikood 77000393), Võrumõisa tee 4a, 65605 Võru linn.</w:t>
      </w:r>
    </w:p>
    <w:p w14:paraId="44C25DEA" w14:textId="77777777" w:rsidR="0038102B" w:rsidRPr="00E84A26" w:rsidRDefault="0038102B" w:rsidP="00E84A26">
      <w:pPr>
        <w:jc w:val="both"/>
        <w:rPr>
          <w:rFonts w:ascii="Times New Roman" w:hAnsi="Times New Roman" w:cs="Times New Roman"/>
          <w:sz w:val="24"/>
          <w:szCs w:val="24"/>
        </w:rPr>
      </w:pPr>
    </w:p>
    <w:p w14:paraId="1DD78D53" w14:textId="0EA55B96" w:rsidR="00324A15" w:rsidRPr="00E84A26" w:rsidRDefault="00324A15" w:rsidP="00E84A26">
      <w:pPr>
        <w:pStyle w:val="Loendilik"/>
        <w:numPr>
          <w:ilvl w:val="0"/>
          <w:numId w:val="2"/>
        </w:numPr>
        <w:jc w:val="both"/>
        <w:rPr>
          <w:rFonts w:ascii="Times New Roman" w:hAnsi="Times New Roman" w:cs="Times New Roman"/>
          <w:b/>
          <w:sz w:val="24"/>
          <w:szCs w:val="24"/>
        </w:rPr>
      </w:pPr>
      <w:r w:rsidRPr="00E84A26">
        <w:rPr>
          <w:rFonts w:ascii="Times New Roman" w:hAnsi="Times New Roman" w:cs="Times New Roman"/>
          <w:b/>
          <w:sz w:val="24"/>
          <w:szCs w:val="24"/>
        </w:rPr>
        <w:t xml:space="preserve">Kavandatava tegevuse </w:t>
      </w:r>
      <w:r w:rsidR="00D10951">
        <w:rPr>
          <w:rFonts w:ascii="Times New Roman" w:hAnsi="Times New Roman" w:cs="Times New Roman"/>
          <w:b/>
          <w:sz w:val="24"/>
          <w:szCs w:val="24"/>
        </w:rPr>
        <w:t xml:space="preserve">asukoht ja </w:t>
      </w:r>
      <w:r w:rsidRPr="00E84A26">
        <w:rPr>
          <w:rFonts w:ascii="Times New Roman" w:hAnsi="Times New Roman" w:cs="Times New Roman"/>
          <w:b/>
          <w:sz w:val="24"/>
          <w:szCs w:val="24"/>
        </w:rPr>
        <w:t>kirjeldus</w:t>
      </w:r>
    </w:p>
    <w:p w14:paraId="66E049A5" w14:textId="58F53DE8" w:rsidR="00D10951" w:rsidRDefault="00D10951" w:rsidP="00E84A26">
      <w:pPr>
        <w:jc w:val="both"/>
        <w:rPr>
          <w:rFonts w:ascii="Times New Roman" w:hAnsi="Times New Roman" w:cs="Times New Roman"/>
          <w:sz w:val="24"/>
          <w:szCs w:val="24"/>
        </w:rPr>
      </w:pPr>
      <w:r w:rsidRPr="00D10951">
        <w:rPr>
          <w:rFonts w:ascii="Times New Roman" w:hAnsi="Times New Roman" w:cs="Times New Roman"/>
          <w:sz w:val="24"/>
          <w:szCs w:val="24"/>
        </w:rPr>
        <w:t xml:space="preserve">Teemaplaneeringu ala asub ligi </w:t>
      </w:r>
      <w:r>
        <w:rPr>
          <w:rFonts w:ascii="Times New Roman" w:hAnsi="Times New Roman" w:cs="Times New Roman"/>
          <w:sz w:val="24"/>
          <w:szCs w:val="24"/>
        </w:rPr>
        <w:t>10</w:t>
      </w:r>
      <w:r w:rsidRPr="00D10951">
        <w:rPr>
          <w:rFonts w:ascii="Times New Roman" w:hAnsi="Times New Roman" w:cs="Times New Roman"/>
          <w:sz w:val="24"/>
          <w:szCs w:val="24"/>
        </w:rPr>
        <w:t xml:space="preserve"> km² suurusel maa-alal Mustassaare külas, </w:t>
      </w:r>
      <w:proofErr w:type="spellStart"/>
      <w:r>
        <w:rPr>
          <w:rFonts w:ascii="Times New Roman" w:hAnsi="Times New Roman" w:cs="Times New Roman"/>
          <w:sz w:val="24"/>
          <w:szCs w:val="24"/>
        </w:rPr>
        <w:t>Hänikese</w:t>
      </w:r>
      <w:proofErr w:type="spellEnd"/>
      <w:r>
        <w:rPr>
          <w:rFonts w:ascii="Times New Roman" w:hAnsi="Times New Roman" w:cs="Times New Roman"/>
          <w:sz w:val="24"/>
          <w:szCs w:val="24"/>
        </w:rPr>
        <w:t xml:space="preserve"> külas, </w:t>
      </w:r>
      <w:r w:rsidRPr="00D10951">
        <w:rPr>
          <w:rFonts w:ascii="Times New Roman" w:hAnsi="Times New Roman" w:cs="Times New Roman"/>
          <w:sz w:val="24"/>
          <w:szCs w:val="24"/>
        </w:rPr>
        <w:t>Varese külas</w:t>
      </w:r>
      <w:r>
        <w:rPr>
          <w:rFonts w:ascii="Times New Roman" w:hAnsi="Times New Roman" w:cs="Times New Roman"/>
          <w:sz w:val="24"/>
          <w:szCs w:val="24"/>
        </w:rPr>
        <w:t xml:space="preserve">, Sõmerpalu külas ja </w:t>
      </w:r>
      <w:r w:rsidRPr="00D10951">
        <w:rPr>
          <w:rFonts w:ascii="Times New Roman" w:hAnsi="Times New Roman" w:cs="Times New Roman"/>
          <w:sz w:val="24"/>
          <w:szCs w:val="24"/>
        </w:rPr>
        <w:t>Sõmerpalu alevikus</w:t>
      </w:r>
      <w:r w:rsidR="009B6FCC">
        <w:rPr>
          <w:rFonts w:ascii="Times New Roman" w:hAnsi="Times New Roman" w:cs="Times New Roman"/>
          <w:sz w:val="24"/>
          <w:szCs w:val="24"/>
        </w:rPr>
        <w:t xml:space="preserve"> (vt joonis 1)</w:t>
      </w:r>
      <w:r w:rsidRPr="00D10951">
        <w:rPr>
          <w:rFonts w:ascii="Times New Roman" w:hAnsi="Times New Roman" w:cs="Times New Roman"/>
          <w:sz w:val="24"/>
          <w:szCs w:val="24"/>
        </w:rPr>
        <w:t>.</w:t>
      </w:r>
      <w:r w:rsidR="009B6FCC">
        <w:rPr>
          <w:rFonts w:ascii="Times New Roman" w:hAnsi="Times New Roman" w:cs="Times New Roman"/>
          <w:sz w:val="24"/>
          <w:szCs w:val="24"/>
        </w:rPr>
        <w:t xml:space="preserve"> </w:t>
      </w:r>
    </w:p>
    <w:p w14:paraId="079FDDCF" w14:textId="3BB72149" w:rsidR="780B7DB0" w:rsidRDefault="780B7DB0" w:rsidP="5CE4AE7B">
      <w:pPr>
        <w:spacing w:after="0"/>
        <w:jc w:val="both"/>
        <w:rPr>
          <w:rFonts w:ascii="Times New Roman" w:hAnsi="Times New Roman" w:cs="Times New Roman"/>
          <w:sz w:val="24"/>
          <w:szCs w:val="24"/>
        </w:rPr>
      </w:pPr>
      <w:r>
        <w:rPr>
          <w:noProof/>
        </w:rPr>
        <w:drawing>
          <wp:inline distT="0" distB="0" distL="0" distR="0" wp14:anchorId="76739D92" wp14:editId="3C3F89F2">
            <wp:extent cx="5760720" cy="4932045"/>
            <wp:effectExtent l="0" t="0" r="0" b="1905"/>
            <wp:docPr id="687347660" name="Picture 687347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1"/>
                    <pic:cNvPicPr/>
                  </pic:nvPicPr>
                  <pic:blipFill>
                    <a:blip r:embed="rId11" cstate="screen">
                      <a:extLst>
                        <a:ext uri="{28A0092B-C50C-407E-A947-70E740481C1C}">
                          <a14:useLocalDpi xmlns:a14="http://schemas.microsoft.com/office/drawing/2010/main" val="0"/>
                        </a:ext>
                      </a:extLst>
                    </a:blip>
                    <a:stretch>
                      <a:fillRect/>
                    </a:stretch>
                  </pic:blipFill>
                  <pic:spPr bwMode="auto">
                    <a:xfrm>
                      <a:off x="0" y="0"/>
                      <a:ext cx="5760720" cy="4932045"/>
                    </a:xfrm>
                    <a:prstGeom prst="rect">
                      <a:avLst/>
                    </a:prstGeom>
                    <a:noFill/>
                    <a:ln>
                      <a:noFill/>
                    </a:ln>
                  </pic:spPr>
                </pic:pic>
              </a:graphicData>
            </a:graphic>
          </wp:inline>
        </w:drawing>
      </w:r>
    </w:p>
    <w:p w14:paraId="590F40FD" w14:textId="2A370D19" w:rsidR="780B7DB0" w:rsidRDefault="780B7DB0" w:rsidP="005D62FF">
      <w:pPr>
        <w:spacing w:after="0"/>
        <w:jc w:val="right"/>
        <w:rPr>
          <w:rFonts w:ascii="Times New Roman" w:hAnsi="Times New Roman" w:cs="Times New Roman"/>
          <w:sz w:val="24"/>
          <w:szCs w:val="24"/>
        </w:rPr>
      </w:pPr>
      <w:r w:rsidRPr="005D62FF">
        <w:rPr>
          <w:rFonts w:ascii="Times New Roman" w:hAnsi="Times New Roman" w:cs="Times New Roman"/>
          <w:b/>
          <w:bCs/>
          <w:sz w:val="24"/>
          <w:szCs w:val="24"/>
        </w:rPr>
        <w:t>Joonis 1</w:t>
      </w:r>
      <w:r w:rsidRPr="5CE4AE7B">
        <w:rPr>
          <w:rFonts w:ascii="Times New Roman" w:hAnsi="Times New Roman" w:cs="Times New Roman"/>
          <w:sz w:val="24"/>
          <w:szCs w:val="24"/>
        </w:rPr>
        <w:t xml:space="preserve"> Planeeringuala asukoht (Aluskaart: X-GIS. Maa-amet)</w:t>
      </w:r>
    </w:p>
    <w:p w14:paraId="12BCD191" w14:textId="4012738B" w:rsidR="006527E9" w:rsidRDefault="006527E9">
      <w:pPr>
        <w:rPr>
          <w:rFonts w:ascii="Times New Roman" w:hAnsi="Times New Roman" w:cs="Times New Roman"/>
          <w:sz w:val="24"/>
          <w:szCs w:val="24"/>
        </w:rPr>
      </w:pPr>
      <w:r>
        <w:rPr>
          <w:rFonts w:ascii="Times New Roman" w:hAnsi="Times New Roman" w:cs="Times New Roman"/>
          <w:sz w:val="24"/>
          <w:szCs w:val="24"/>
        </w:rPr>
        <w:br w:type="page"/>
      </w:r>
    </w:p>
    <w:p w14:paraId="1EE76DEB" w14:textId="77777777" w:rsidR="5CE4AE7B" w:rsidRDefault="5CE4AE7B" w:rsidP="5CE4AE7B">
      <w:pPr>
        <w:jc w:val="both"/>
        <w:rPr>
          <w:rFonts w:ascii="Times New Roman" w:hAnsi="Times New Roman" w:cs="Times New Roman"/>
          <w:sz w:val="24"/>
          <w:szCs w:val="24"/>
        </w:rPr>
      </w:pPr>
    </w:p>
    <w:p w14:paraId="7155737B" w14:textId="35D5D1D9" w:rsidR="00EF0DD6" w:rsidRPr="006047C6" w:rsidRDefault="00BB7A8C" w:rsidP="00E84A26">
      <w:pPr>
        <w:jc w:val="both"/>
        <w:rPr>
          <w:rFonts w:ascii="Times New Roman" w:hAnsi="Times New Roman" w:cs="Times New Roman"/>
          <w:b/>
          <w:sz w:val="24"/>
          <w:szCs w:val="24"/>
        </w:rPr>
      </w:pPr>
      <w:r w:rsidRPr="006047C6">
        <w:rPr>
          <w:rFonts w:ascii="Times New Roman" w:hAnsi="Times New Roman" w:cs="Times New Roman"/>
          <w:b/>
          <w:sz w:val="24"/>
          <w:szCs w:val="24"/>
        </w:rPr>
        <w:t>Teema</w:t>
      </w:r>
      <w:r w:rsidR="00AF62A5" w:rsidRPr="006047C6">
        <w:rPr>
          <w:rFonts w:ascii="Times New Roman" w:hAnsi="Times New Roman" w:cs="Times New Roman"/>
          <w:b/>
          <w:sz w:val="24"/>
          <w:szCs w:val="24"/>
        </w:rPr>
        <w:t>planeeringu eesmä</w:t>
      </w:r>
      <w:r w:rsidR="00EF0DD6" w:rsidRPr="006047C6">
        <w:rPr>
          <w:rFonts w:ascii="Times New Roman" w:hAnsi="Times New Roman" w:cs="Times New Roman"/>
          <w:b/>
          <w:sz w:val="24"/>
          <w:szCs w:val="24"/>
        </w:rPr>
        <w:t>rgid on:</w:t>
      </w:r>
    </w:p>
    <w:p w14:paraId="763C16B6" w14:textId="137AA03F" w:rsidR="00EF0DD6" w:rsidRPr="006047C6" w:rsidRDefault="00CE6119" w:rsidP="00E84A26">
      <w:pPr>
        <w:pStyle w:val="Loendilik"/>
        <w:numPr>
          <w:ilvl w:val="0"/>
          <w:numId w:val="1"/>
        </w:numPr>
        <w:jc w:val="both"/>
        <w:rPr>
          <w:rFonts w:ascii="Times New Roman" w:hAnsi="Times New Roman" w:cs="Times New Roman"/>
          <w:sz w:val="24"/>
          <w:szCs w:val="24"/>
          <w:u w:val="single"/>
        </w:rPr>
      </w:pPr>
      <w:r w:rsidRPr="00CE6119">
        <w:rPr>
          <w:rFonts w:ascii="Times New Roman" w:hAnsi="Times New Roman" w:cs="Times New Roman"/>
          <w:sz w:val="24"/>
          <w:szCs w:val="24"/>
          <w:u w:val="single"/>
        </w:rPr>
        <w:t>N</w:t>
      </w:r>
      <w:r w:rsidR="00AF62A5" w:rsidRPr="006047C6">
        <w:rPr>
          <w:rFonts w:ascii="Times New Roman" w:hAnsi="Times New Roman" w:cs="Times New Roman"/>
          <w:sz w:val="24"/>
          <w:szCs w:val="24"/>
          <w:u w:val="single"/>
        </w:rPr>
        <w:t xml:space="preserve">äha ette </w:t>
      </w:r>
      <w:r w:rsidR="009351A8">
        <w:rPr>
          <w:rFonts w:ascii="Times New Roman" w:hAnsi="Times New Roman" w:cs="Times New Roman"/>
          <w:sz w:val="24"/>
          <w:szCs w:val="24"/>
          <w:u w:val="single"/>
        </w:rPr>
        <w:t xml:space="preserve">Valga-Koidula raudteeliini </w:t>
      </w:r>
      <w:r w:rsidR="00AF62A5" w:rsidRPr="006047C6">
        <w:rPr>
          <w:rFonts w:ascii="Times New Roman" w:hAnsi="Times New Roman" w:cs="Times New Roman"/>
          <w:sz w:val="24"/>
          <w:szCs w:val="24"/>
          <w:u w:val="single"/>
        </w:rPr>
        <w:t xml:space="preserve">uue </w:t>
      </w:r>
      <w:r>
        <w:rPr>
          <w:rFonts w:ascii="Times New Roman" w:hAnsi="Times New Roman" w:cs="Times New Roman"/>
          <w:sz w:val="24"/>
          <w:szCs w:val="24"/>
          <w:u w:val="single"/>
        </w:rPr>
        <w:t>Sõmerpalu</w:t>
      </w:r>
      <w:r w:rsidR="005B3934">
        <w:rPr>
          <w:rFonts w:ascii="Times New Roman" w:hAnsi="Times New Roman" w:cs="Times New Roman"/>
          <w:sz w:val="24"/>
          <w:szCs w:val="24"/>
          <w:u w:val="single"/>
        </w:rPr>
        <w:t>-</w:t>
      </w:r>
      <w:r>
        <w:rPr>
          <w:rFonts w:ascii="Times New Roman" w:hAnsi="Times New Roman" w:cs="Times New Roman"/>
          <w:sz w:val="24"/>
          <w:szCs w:val="24"/>
          <w:u w:val="single"/>
        </w:rPr>
        <w:t xml:space="preserve">Varese </w:t>
      </w:r>
      <w:r w:rsidR="00E92A72" w:rsidRPr="006047C6">
        <w:rPr>
          <w:rFonts w:ascii="Times New Roman" w:hAnsi="Times New Roman" w:cs="Times New Roman"/>
          <w:sz w:val="24"/>
          <w:szCs w:val="24"/>
          <w:u w:val="single"/>
        </w:rPr>
        <w:t>harutee</w:t>
      </w:r>
      <w:r w:rsidR="004203FE">
        <w:rPr>
          <w:rFonts w:ascii="Times New Roman" w:hAnsi="Times New Roman" w:cs="Times New Roman"/>
          <w:sz w:val="24"/>
          <w:szCs w:val="24"/>
          <w:u w:val="single"/>
        </w:rPr>
        <w:t>, Varese tootmisala haruteede ja laadimisala</w:t>
      </w:r>
      <w:r w:rsidR="00AF62A5" w:rsidRPr="006047C6">
        <w:rPr>
          <w:rFonts w:ascii="Times New Roman" w:hAnsi="Times New Roman" w:cs="Times New Roman"/>
          <w:sz w:val="24"/>
          <w:szCs w:val="24"/>
          <w:u w:val="single"/>
        </w:rPr>
        <w:t xml:space="preserve"> asukoht </w:t>
      </w:r>
      <w:r w:rsidR="00EF0DD6" w:rsidRPr="006047C6">
        <w:rPr>
          <w:rFonts w:ascii="Times New Roman" w:hAnsi="Times New Roman" w:cs="Times New Roman"/>
          <w:sz w:val="24"/>
          <w:szCs w:val="24"/>
          <w:u w:val="single"/>
        </w:rPr>
        <w:t xml:space="preserve">ning </w:t>
      </w:r>
      <w:r w:rsidR="00A921C1">
        <w:rPr>
          <w:rFonts w:ascii="Times New Roman" w:hAnsi="Times New Roman" w:cs="Times New Roman"/>
          <w:sz w:val="24"/>
          <w:szCs w:val="24"/>
          <w:u w:val="single"/>
        </w:rPr>
        <w:t xml:space="preserve">seada </w:t>
      </w:r>
      <w:r w:rsidR="00EF0DD6" w:rsidRPr="006047C6">
        <w:rPr>
          <w:rFonts w:ascii="Times New Roman" w:hAnsi="Times New Roman" w:cs="Times New Roman"/>
          <w:sz w:val="24"/>
          <w:szCs w:val="24"/>
          <w:u w:val="single"/>
        </w:rPr>
        <w:t>ehitustingimused</w:t>
      </w:r>
      <w:r w:rsidR="7363F60D" w:rsidRPr="00017354">
        <w:rPr>
          <w:rFonts w:ascii="Times New Roman" w:hAnsi="Times New Roman" w:cs="Times New Roman"/>
          <w:sz w:val="24"/>
          <w:szCs w:val="24"/>
        </w:rPr>
        <w:t>.</w:t>
      </w:r>
    </w:p>
    <w:p w14:paraId="68F19CB1" w14:textId="12F36386" w:rsidR="000D2358" w:rsidRPr="00196903" w:rsidRDefault="006F494A" w:rsidP="00196903">
      <w:pPr>
        <w:jc w:val="both"/>
        <w:rPr>
          <w:rFonts w:ascii="Times New Roman" w:eastAsia="Times New Roman" w:hAnsi="Times New Roman" w:cs="Times New Roman"/>
          <w:color w:val="000000" w:themeColor="text1"/>
          <w:sz w:val="24"/>
          <w:szCs w:val="24"/>
        </w:rPr>
      </w:pPr>
      <w:r w:rsidRPr="00196903">
        <w:rPr>
          <w:rFonts w:ascii="Times New Roman" w:hAnsi="Times New Roman" w:cs="Times New Roman"/>
          <w:sz w:val="24"/>
          <w:szCs w:val="24"/>
        </w:rPr>
        <w:t>Rajatakse uus haru</w:t>
      </w:r>
      <w:r w:rsidR="00624035" w:rsidRPr="68E4CEB6">
        <w:rPr>
          <w:rFonts w:ascii="Times New Roman" w:hAnsi="Times New Roman" w:cs="Times New Roman"/>
          <w:sz w:val="24"/>
          <w:szCs w:val="24"/>
        </w:rPr>
        <w:t>tee</w:t>
      </w:r>
      <w:r w:rsidRPr="00196903">
        <w:rPr>
          <w:rFonts w:ascii="Times New Roman" w:hAnsi="Times New Roman" w:cs="Times New Roman"/>
          <w:sz w:val="24"/>
          <w:szCs w:val="24"/>
        </w:rPr>
        <w:t xml:space="preserve"> </w:t>
      </w:r>
      <w:r>
        <w:t>kogu</w:t>
      </w:r>
      <w:r w:rsidRPr="00196903">
        <w:rPr>
          <w:rFonts w:ascii="Times New Roman" w:hAnsi="Times New Roman" w:cs="Times New Roman"/>
          <w:sz w:val="24"/>
          <w:szCs w:val="24"/>
        </w:rPr>
        <w:t>pikkusega ca</w:t>
      </w:r>
      <w:r w:rsidR="00332BE5" w:rsidRPr="68E4CEB6">
        <w:rPr>
          <w:rFonts w:ascii="Times New Roman" w:hAnsi="Times New Roman" w:cs="Times New Roman"/>
          <w:sz w:val="24"/>
          <w:szCs w:val="24"/>
        </w:rPr>
        <w:t xml:space="preserve"> 7,5</w:t>
      </w:r>
      <w:r w:rsidRPr="00196903">
        <w:rPr>
          <w:rFonts w:ascii="Times New Roman" w:hAnsi="Times New Roman" w:cs="Times New Roman"/>
          <w:sz w:val="24"/>
          <w:szCs w:val="24"/>
        </w:rPr>
        <w:t xml:space="preserve"> km Sõmerpalu raudteejaamast põhja suunas kuni Varese külas asuva tööstusala</w:t>
      </w:r>
      <w:r w:rsidR="00F45233">
        <w:rPr>
          <w:rFonts w:ascii="Times New Roman" w:eastAsia="Times New Roman" w:hAnsi="Times New Roman" w:cs="Times New Roman"/>
          <w:sz w:val="24"/>
          <w:szCs w:val="24"/>
        </w:rPr>
        <w:t xml:space="preserve"> laoplatsideni</w:t>
      </w:r>
      <w:r w:rsidRPr="00196903">
        <w:rPr>
          <w:rFonts w:ascii="Times New Roman" w:hAnsi="Times New Roman" w:cs="Times New Roman"/>
          <w:sz w:val="24"/>
          <w:szCs w:val="24"/>
        </w:rPr>
        <w:t xml:space="preserve">. </w:t>
      </w:r>
      <w:r w:rsidR="00AF6368" w:rsidRPr="00196903">
        <w:rPr>
          <w:rFonts w:ascii="Times New Roman" w:hAnsi="Times New Roman" w:cs="Times New Roman"/>
          <w:color w:val="000000"/>
          <w:sz w:val="24"/>
          <w:szCs w:val="24"/>
        </w:rPr>
        <w:t xml:space="preserve">Sõmerpalu jaama lõuna poolsesse osasse </w:t>
      </w:r>
      <w:r w:rsidR="00F45233" w:rsidRPr="00196903">
        <w:rPr>
          <w:rFonts w:ascii="Times New Roman" w:hAnsi="Times New Roman" w:cs="Times New Roman"/>
          <w:color w:val="000000"/>
          <w:sz w:val="24"/>
          <w:szCs w:val="24"/>
        </w:rPr>
        <w:t xml:space="preserve">kavandatakse Sõmerpalu raudteejaama katastriüksuse (tunnus </w:t>
      </w:r>
      <w:r w:rsidR="00AF6368" w:rsidRPr="00196903">
        <w:rPr>
          <w:rFonts w:ascii="Times New Roman" w:hAnsi="Times New Roman" w:cs="Times New Roman"/>
          <w:color w:val="000000"/>
          <w:sz w:val="24"/>
          <w:szCs w:val="24"/>
        </w:rPr>
        <w:t>76702:002:2230</w:t>
      </w:r>
      <w:r w:rsidR="00F45233" w:rsidRPr="00196903">
        <w:rPr>
          <w:rFonts w:ascii="Times New Roman" w:hAnsi="Times New Roman" w:cs="Times New Roman"/>
          <w:color w:val="000000"/>
          <w:sz w:val="24"/>
          <w:szCs w:val="24"/>
        </w:rPr>
        <w:t>)</w:t>
      </w:r>
      <w:r w:rsidR="00AF6368" w:rsidRPr="00196903">
        <w:rPr>
          <w:rFonts w:ascii="Times New Roman" w:hAnsi="Times New Roman" w:cs="Times New Roman"/>
          <w:color w:val="000000"/>
          <w:sz w:val="24"/>
          <w:szCs w:val="24"/>
        </w:rPr>
        <w:t xml:space="preserve"> ulatuses pöörmetega ja tupikuga eeldused, et jaamaga oleks võimalik liita rajatav Sõmerpalu-Varese tööstusala raudtee harutee. </w:t>
      </w:r>
      <w:r w:rsidR="00AF6368" w:rsidRPr="00196903">
        <w:rPr>
          <w:rFonts w:ascii="Times New Roman" w:hAnsi="Times New Roman" w:cs="Times New Roman"/>
          <w:sz w:val="24"/>
          <w:szCs w:val="24"/>
        </w:rPr>
        <w:t xml:space="preserve">Kavandatav harutee ületab riigiteed nr 25103 </w:t>
      </w:r>
      <w:proofErr w:type="spellStart"/>
      <w:r w:rsidR="00AF6368" w:rsidRPr="00196903">
        <w:rPr>
          <w:rFonts w:ascii="Times New Roman" w:hAnsi="Times New Roman" w:cs="Times New Roman"/>
          <w:sz w:val="24"/>
          <w:szCs w:val="24"/>
        </w:rPr>
        <w:t>Vaabina</w:t>
      </w:r>
      <w:proofErr w:type="spellEnd"/>
      <w:r w:rsidR="00AF6368" w:rsidRPr="00196903">
        <w:rPr>
          <w:rFonts w:ascii="Times New Roman" w:hAnsi="Times New Roman" w:cs="Times New Roman"/>
          <w:sz w:val="24"/>
          <w:szCs w:val="24"/>
        </w:rPr>
        <w:t xml:space="preserve">-Sõmerpalu. Riigiteele rajatakse uus ülesõidukoht. Harutee on kavandatud valdavalt üheteelisena. Vahetult enne Varese külas asuvat tööstusala on tee manöövritööde võimaldamiseks kavandatud ca 200 m ulatuses kaheteelisena. </w:t>
      </w:r>
      <w:r w:rsidR="6873CA12" w:rsidRPr="00196903">
        <w:rPr>
          <w:rFonts w:ascii="Times New Roman" w:eastAsia="Times New Roman" w:hAnsi="Times New Roman" w:cs="Times New Roman"/>
          <w:color w:val="000000" w:themeColor="text1"/>
          <w:sz w:val="24"/>
          <w:szCs w:val="24"/>
        </w:rPr>
        <w:t xml:space="preserve">Enne tööstusalale sisenemist hargneb planeeritav harutee esmalt kaheks, seejärel kolmeks, luuakse ka avalikuks kasutamiseks mõeldud laadimisala (vt joonis </w:t>
      </w:r>
      <w:r w:rsidR="000D2358">
        <w:rPr>
          <w:rFonts w:ascii="Times New Roman" w:eastAsia="Times New Roman" w:hAnsi="Times New Roman" w:cs="Times New Roman"/>
          <w:color w:val="000000" w:themeColor="text1"/>
          <w:sz w:val="24"/>
          <w:szCs w:val="24"/>
        </w:rPr>
        <w:t>2</w:t>
      </w:r>
      <w:r w:rsidR="6873CA12" w:rsidRPr="00196903">
        <w:rPr>
          <w:rFonts w:ascii="Times New Roman" w:eastAsia="Times New Roman" w:hAnsi="Times New Roman" w:cs="Times New Roman"/>
          <w:color w:val="000000" w:themeColor="text1"/>
          <w:sz w:val="24"/>
          <w:szCs w:val="24"/>
        </w:rPr>
        <w:t>).</w:t>
      </w:r>
    </w:p>
    <w:p w14:paraId="6CE47820" w14:textId="547EC001" w:rsidR="77E8F35D" w:rsidRDefault="00385697" w:rsidP="00196903">
      <w:pPr>
        <w:jc w:val="both"/>
        <w:rPr>
          <w:rFonts w:ascii="Times New Roman" w:eastAsia="Times New Roman" w:hAnsi="Times New Roman" w:cs="Times New Roman"/>
          <w:sz w:val="24"/>
          <w:szCs w:val="24"/>
        </w:rPr>
      </w:pPr>
      <w:r>
        <w:rPr>
          <w:rFonts w:ascii="Times New Roman" w:eastAsia="Times New Roman" w:hAnsi="Times New Roman" w:cs="Times New Roman"/>
          <w:color w:val="000000" w:themeColor="text1"/>
          <w:sz w:val="24"/>
          <w:szCs w:val="24"/>
        </w:rPr>
        <w:t xml:space="preserve">Aktsiaselts </w:t>
      </w:r>
      <w:r w:rsidR="77E8F35D" w:rsidRPr="68E4CEB6">
        <w:rPr>
          <w:rFonts w:ascii="Times New Roman" w:eastAsia="Times New Roman" w:hAnsi="Times New Roman" w:cs="Times New Roman"/>
          <w:color w:val="000000" w:themeColor="text1"/>
          <w:sz w:val="24"/>
          <w:szCs w:val="24"/>
        </w:rPr>
        <w:t xml:space="preserve">Eesti Raudtee poolt planeeritav harutee ehitus piirdub töödega Sõmerpalu jaamast kuni tööstusala lähistel </w:t>
      </w:r>
      <w:r w:rsidR="000D2358">
        <w:rPr>
          <w:rFonts w:ascii="Times New Roman" w:eastAsia="Times New Roman" w:hAnsi="Times New Roman" w:cs="Times New Roman"/>
          <w:color w:val="000000" w:themeColor="text1"/>
          <w:sz w:val="24"/>
          <w:szCs w:val="24"/>
        </w:rPr>
        <w:t xml:space="preserve">asuva Sõmerpalu metskond </w:t>
      </w:r>
      <w:r w:rsidR="001531C2">
        <w:rPr>
          <w:rFonts w:ascii="Times New Roman" w:eastAsia="Times New Roman" w:hAnsi="Times New Roman" w:cs="Times New Roman"/>
          <w:color w:val="000000" w:themeColor="text1"/>
          <w:sz w:val="24"/>
          <w:szCs w:val="24"/>
        </w:rPr>
        <w:t xml:space="preserve">50 </w:t>
      </w:r>
      <w:r w:rsidR="000D2358">
        <w:rPr>
          <w:rFonts w:ascii="Times New Roman" w:eastAsia="Times New Roman" w:hAnsi="Times New Roman" w:cs="Times New Roman"/>
          <w:color w:val="000000" w:themeColor="text1"/>
          <w:sz w:val="24"/>
          <w:szCs w:val="24"/>
        </w:rPr>
        <w:t xml:space="preserve">katastriüksusega (tunnus </w:t>
      </w:r>
      <w:r w:rsidR="77E8F35D" w:rsidRPr="68E4CEB6">
        <w:rPr>
          <w:rFonts w:ascii="Times New Roman" w:eastAsia="Times New Roman" w:hAnsi="Times New Roman" w:cs="Times New Roman"/>
          <w:color w:val="000000" w:themeColor="text1"/>
          <w:sz w:val="24"/>
          <w:szCs w:val="24"/>
        </w:rPr>
        <w:t>76702:002:0350</w:t>
      </w:r>
      <w:r w:rsidR="000D2358">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S</w:t>
      </w:r>
      <w:r w:rsidR="77E8F35D" w:rsidRPr="68E4CEB6">
        <w:rPr>
          <w:rFonts w:ascii="Times New Roman" w:eastAsia="Times New Roman" w:hAnsi="Times New Roman" w:cs="Times New Roman"/>
          <w:color w:val="000000" w:themeColor="text1"/>
          <w:sz w:val="24"/>
          <w:szCs w:val="24"/>
        </w:rPr>
        <w:t>ellelt jätkuv</w:t>
      </w:r>
      <w:r w:rsidR="00EC3C0E">
        <w:rPr>
          <w:rFonts w:ascii="Times New Roman" w:eastAsia="Times New Roman" w:hAnsi="Times New Roman" w:cs="Times New Roman"/>
          <w:color w:val="000000" w:themeColor="text1"/>
          <w:sz w:val="24"/>
          <w:szCs w:val="24"/>
        </w:rPr>
        <w:t>a</w:t>
      </w:r>
      <w:r w:rsidR="77E8F35D" w:rsidRPr="68E4CEB6">
        <w:rPr>
          <w:rFonts w:ascii="Times New Roman" w:eastAsia="Times New Roman" w:hAnsi="Times New Roman" w:cs="Times New Roman"/>
          <w:color w:val="000000" w:themeColor="text1"/>
          <w:sz w:val="24"/>
          <w:szCs w:val="24"/>
        </w:rPr>
        <w:t xml:space="preserve"> (Varese tööstusala) raudtee haruteede ning laadimisala planeerimi</w:t>
      </w:r>
      <w:r w:rsidR="00EC3C0E">
        <w:rPr>
          <w:rFonts w:ascii="Times New Roman" w:eastAsia="Times New Roman" w:hAnsi="Times New Roman" w:cs="Times New Roman"/>
          <w:color w:val="000000" w:themeColor="text1"/>
          <w:sz w:val="24"/>
          <w:szCs w:val="24"/>
        </w:rPr>
        <w:t>se</w:t>
      </w:r>
      <w:r w:rsidR="77E8F35D" w:rsidRPr="68E4CEB6">
        <w:rPr>
          <w:rFonts w:ascii="Times New Roman" w:eastAsia="Times New Roman" w:hAnsi="Times New Roman" w:cs="Times New Roman"/>
          <w:color w:val="000000" w:themeColor="text1"/>
          <w:sz w:val="24"/>
          <w:szCs w:val="24"/>
        </w:rPr>
        <w:t>, ehitus</w:t>
      </w:r>
      <w:r w:rsidR="00EC3C0E">
        <w:rPr>
          <w:rFonts w:ascii="Times New Roman" w:eastAsia="Times New Roman" w:hAnsi="Times New Roman" w:cs="Times New Roman"/>
          <w:color w:val="000000" w:themeColor="text1"/>
          <w:sz w:val="24"/>
          <w:szCs w:val="24"/>
        </w:rPr>
        <w:t>e</w:t>
      </w:r>
      <w:r w:rsidR="77E8F35D" w:rsidRPr="68E4CEB6">
        <w:rPr>
          <w:rFonts w:ascii="Times New Roman" w:eastAsia="Times New Roman" w:hAnsi="Times New Roman" w:cs="Times New Roman"/>
          <w:color w:val="000000" w:themeColor="text1"/>
          <w:sz w:val="24"/>
          <w:szCs w:val="24"/>
        </w:rPr>
        <w:t xml:space="preserve"> ja </w:t>
      </w:r>
      <w:r w:rsidR="00EC3C0E">
        <w:rPr>
          <w:rFonts w:ascii="Times New Roman" w:eastAsia="Times New Roman" w:hAnsi="Times New Roman" w:cs="Times New Roman"/>
          <w:color w:val="000000" w:themeColor="text1"/>
          <w:sz w:val="24"/>
          <w:szCs w:val="24"/>
        </w:rPr>
        <w:t xml:space="preserve">edasise halduse kulud jäävad tööstusettevõtete kanda. </w:t>
      </w:r>
    </w:p>
    <w:p w14:paraId="4771F339" w14:textId="3F2A31EA" w:rsidR="29471BAE" w:rsidRPr="00196903" w:rsidRDefault="009673C0" w:rsidP="00196903">
      <w:pPr>
        <w:jc w:val="both"/>
        <w:rPr>
          <w:rFonts w:ascii="Times New Roman" w:eastAsia="Times New Roman" w:hAnsi="Times New Roman" w:cs="Times New Roman"/>
          <w:sz w:val="24"/>
          <w:szCs w:val="24"/>
        </w:rPr>
      </w:pPr>
      <w:r w:rsidRPr="00196903">
        <w:rPr>
          <w:rFonts w:ascii="Times New Roman" w:hAnsi="Times New Roman" w:cs="Times New Roman"/>
          <w:sz w:val="24"/>
          <w:szCs w:val="24"/>
        </w:rPr>
        <w:t>Esialgne</w:t>
      </w:r>
      <w:r w:rsidR="00D409E3" w:rsidRPr="00196903">
        <w:rPr>
          <w:rFonts w:ascii="Times New Roman" w:hAnsi="Times New Roman" w:cs="Times New Roman"/>
          <w:sz w:val="24"/>
          <w:szCs w:val="24"/>
        </w:rPr>
        <w:t xml:space="preserve"> </w:t>
      </w:r>
      <w:r w:rsidR="00A63B01" w:rsidRPr="00196903">
        <w:rPr>
          <w:rFonts w:ascii="Times New Roman" w:hAnsi="Times New Roman" w:cs="Times New Roman"/>
          <w:sz w:val="24"/>
          <w:szCs w:val="24"/>
        </w:rPr>
        <w:t>h</w:t>
      </w:r>
      <w:r w:rsidR="00D409E3" w:rsidRPr="00196903">
        <w:rPr>
          <w:rFonts w:ascii="Times New Roman" w:eastAsia="Times New Roman" w:hAnsi="Times New Roman" w:cs="Times New Roman"/>
          <w:sz w:val="24"/>
          <w:szCs w:val="24"/>
        </w:rPr>
        <w:t>arutee eskiis hõlmab k</w:t>
      </w:r>
      <w:r w:rsidR="00A63B01" w:rsidRPr="00196903">
        <w:rPr>
          <w:rFonts w:ascii="Times New Roman" w:eastAsia="Times New Roman" w:hAnsi="Times New Roman" w:cs="Times New Roman"/>
          <w:sz w:val="24"/>
          <w:szCs w:val="24"/>
        </w:rPr>
        <w:t xml:space="preserve">atastriüksuseid Sõmerpalu raudteejaam (tunnus </w:t>
      </w:r>
      <w:r w:rsidR="008F2B3E" w:rsidRPr="00196903">
        <w:rPr>
          <w:rFonts w:ascii="Times New Roman" w:eastAsia="Times New Roman" w:hAnsi="Times New Roman" w:cs="Times New Roman"/>
          <w:sz w:val="24"/>
          <w:szCs w:val="24"/>
        </w:rPr>
        <w:t>76702:002:2230</w:t>
      </w:r>
      <w:r w:rsidR="008B25E3" w:rsidRPr="00196903">
        <w:rPr>
          <w:rFonts w:ascii="Times New Roman" w:eastAsia="Times New Roman" w:hAnsi="Times New Roman" w:cs="Times New Roman"/>
          <w:sz w:val="24"/>
          <w:szCs w:val="24"/>
        </w:rPr>
        <w:t>)</w:t>
      </w:r>
      <w:r w:rsidR="00280C7B" w:rsidRPr="00196903">
        <w:rPr>
          <w:rFonts w:ascii="Times New Roman" w:eastAsia="Times New Roman" w:hAnsi="Times New Roman" w:cs="Times New Roman"/>
          <w:sz w:val="24"/>
          <w:szCs w:val="24"/>
        </w:rPr>
        <w:t>,</w:t>
      </w:r>
      <w:r w:rsidR="00A63B01" w:rsidRPr="00196903">
        <w:rPr>
          <w:rFonts w:ascii="Times New Roman" w:eastAsia="Times New Roman" w:hAnsi="Times New Roman" w:cs="Times New Roman"/>
          <w:sz w:val="24"/>
          <w:szCs w:val="24"/>
        </w:rPr>
        <w:t xml:space="preserve"> Raudteeveere (tunnus </w:t>
      </w:r>
      <w:r w:rsidR="3AAA6FE2" w:rsidRPr="00196903">
        <w:rPr>
          <w:rFonts w:ascii="Times New Roman" w:eastAsia="Times New Roman" w:hAnsi="Times New Roman" w:cs="Times New Roman"/>
          <w:sz w:val="24"/>
          <w:szCs w:val="24"/>
        </w:rPr>
        <w:t xml:space="preserve">91701:001:0330), </w:t>
      </w:r>
      <w:r w:rsidR="001531C2" w:rsidRPr="00196903">
        <w:rPr>
          <w:rFonts w:ascii="Times New Roman" w:eastAsia="Times New Roman" w:hAnsi="Times New Roman" w:cs="Times New Roman"/>
          <w:sz w:val="24"/>
          <w:szCs w:val="24"/>
        </w:rPr>
        <w:t xml:space="preserve">Sõmerpalu metskond 28 (tunnus </w:t>
      </w:r>
      <w:r w:rsidR="3AAA6FE2" w:rsidRPr="00196903">
        <w:rPr>
          <w:rFonts w:ascii="Times New Roman" w:eastAsia="Times New Roman" w:hAnsi="Times New Roman" w:cs="Times New Roman"/>
          <w:sz w:val="24"/>
          <w:szCs w:val="24"/>
        </w:rPr>
        <w:t>76702:002:0450</w:t>
      </w:r>
      <w:r w:rsidR="001531C2" w:rsidRPr="00196903">
        <w:rPr>
          <w:rFonts w:ascii="Times New Roman" w:eastAsia="Times New Roman" w:hAnsi="Times New Roman" w:cs="Times New Roman"/>
          <w:sz w:val="24"/>
          <w:szCs w:val="24"/>
        </w:rPr>
        <w:t xml:space="preserve">), </w:t>
      </w:r>
      <w:proofErr w:type="spellStart"/>
      <w:r w:rsidR="001531C2" w:rsidRPr="00196903">
        <w:rPr>
          <w:rFonts w:ascii="Times New Roman" w:eastAsia="Times New Roman" w:hAnsi="Times New Roman" w:cs="Times New Roman"/>
          <w:sz w:val="24"/>
          <w:szCs w:val="24"/>
        </w:rPr>
        <w:t>Vaabina</w:t>
      </w:r>
      <w:proofErr w:type="spellEnd"/>
      <w:r w:rsidR="001531C2" w:rsidRPr="00196903">
        <w:rPr>
          <w:rFonts w:ascii="Times New Roman" w:eastAsia="Times New Roman" w:hAnsi="Times New Roman" w:cs="Times New Roman"/>
          <w:sz w:val="24"/>
          <w:szCs w:val="24"/>
        </w:rPr>
        <w:t xml:space="preserve">-Sõmerpalu tee (tunnus </w:t>
      </w:r>
      <w:r w:rsidR="3AAA6FE2" w:rsidRPr="00196903">
        <w:rPr>
          <w:rFonts w:ascii="Times New Roman" w:eastAsia="Times New Roman" w:hAnsi="Times New Roman" w:cs="Times New Roman"/>
          <w:sz w:val="24"/>
          <w:szCs w:val="24"/>
        </w:rPr>
        <w:t>76702:002:2120</w:t>
      </w:r>
      <w:r w:rsidR="001531C2" w:rsidRPr="00196903">
        <w:rPr>
          <w:rFonts w:ascii="Times New Roman" w:eastAsia="Times New Roman" w:hAnsi="Times New Roman" w:cs="Times New Roman"/>
          <w:sz w:val="24"/>
          <w:szCs w:val="24"/>
        </w:rPr>
        <w:t>)</w:t>
      </w:r>
      <w:r w:rsidR="3AAA6FE2" w:rsidRPr="00196903">
        <w:rPr>
          <w:rFonts w:ascii="Times New Roman" w:eastAsia="Times New Roman" w:hAnsi="Times New Roman" w:cs="Times New Roman"/>
          <w:sz w:val="24"/>
          <w:szCs w:val="24"/>
        </w:rPr>
        <w:t>,</w:t>
      </w:r>
      <w:r w:rsidR="001531C2" w:rsidRPr="00196903">
        <w:rPr>
          <w:rFonts w:ascii="Times New Roman" w:eastAsia="Times New Roman" w:hAnsi="Times New Roman" w:cs="Times New Roman"/>
          <w:sz w:val="24"/>
          <w:szCs w:val="24"/>
        </w:rPr>
        <w:t xml:space="preserve"> Sõmerpalu metskond 50 (tunnus 76702:002:0350), Varese (tunnus </w:t>
      </w:r>
      <w:r w:rsidR="5F2F9CCC" w:rsidRPr="00196903">
        <w:rPr>
          <w:rFonts w:ascii="Times New Roman" w:hAnsi="Times New Roman" w:cs="Times New Roman"/>
          <w:sz w:val="24"/>
          <w:szCs w:val="24"/>
        </w:rPr>
        <w:t>76702:002:0218</w:t>
      </w:r>
      <w:r w:rsidR="001531C2" w:rsidRPr="00196903">
        <w:rPr>
          <w:rFonts w:ascii="Times New Roman" w:hAnsi="Times New Roman" w:cs="Times New Roman"/>
          <w:sz w:val="24"/>
          <w:szCs w:val="24"/>
        </w:rPr>
        <w:t>), Joosepi (</w:t>
      </w:r>
      <w:r w:rsidR="001531C2" w:rsidRPr="00196903">
        <w:rPr>
          <w:rFonts w:ascii="Times New Roman" w:eastAsia="Times New Roman" w:hAnsi="Times New Roman" w:cs="Times New Roman"/>
          <w:sz w:val="24"/>
          <w:szCs w:val="24"/>
        </w:rPr>
        <w:t xml:space="preserve">tunnus </w:t>
      </w:r>
      <w:r w:rsidR="51A8D759" w:rsidRPr="00196903">
        <w:rPr>
          <w:rFonts w:ascii="Times New Roman" w:eastAsia="Times New Roman" w:hAnsi="Times New Roman" w:cs="Times New Roman"/>
          <w:sz w:val="24"/>
          <w:szCs w:val="24"/>
        </w:rPr>
        <w:t xml:space="preserve">76702:002:0232), </w:t>
      </w:r>
      <w:r w:rsidR="00DA6243" w:rsidRPr="00196903">
        <w:rPr>
          <w:rFonts w:ascii="Times New Roman" w:eastAsia="Times New Roman" w:hAnsi="Times New Roman" w:cs="Times New Roman"/>
          <w:sz w:val="24"/>
          <w:szCs w:val="24"/>
        </w:rPr>
        <w:t xml:space="preserve">Vana-Villemi (tunnus </w:t>
      </w:r>
      <w:r w:rsidR="29471BAE" w:rsidRPr="00196903">
        <w:rPr>
          <w:rFonts w:ascii="Times New Roman" w:eastAsia="Times New Roman" w:hAnsi="Times New Roman" w:cs="Times New Roman"/>
          <w:sz w:val="24"/>
          <w:szCs w:val="24"/>
        </w:rPr>
        <w:t>76702:002:1490)</w:t>
      </w:r>
      <w:r w:rsidR="431110ED" w:rsidRPr="00196903">
        <w:rPr>
          <w:rFonts w:ascii="Times New Roman" w:eastAsia="Times New Roman" w:hAnsi="Times New Roman" w:cs="Times New Roman"/>
          <w:sz w:val="24"/>
          <w:szCs w:val="24"/>
        </w:rPr>
        <w:t>,</w:t>
      </w:r>
      <w:r w:rsidR="00072AE2" w:rsidRPr="00196903">
        <w:rPr>
          <w:rFonts w:ascii="Times New Roman" w:eastAsia="Times New Roman" w:hAnsi="Times New Roman" w:cs="Times New Roman"/>
          <w:sz w:val="24"/>
          <w:szCs w:val="24"/>
        </w:rPr>
        <w:t xml:space="preserve"> Sõmerpalu metskond 63 (tunnus 76702:002:0211), Joosepi (tunnus 76702:002:0232</w:t>
      </w:r>
      <w:r w:rsidR="003219B8" w:rsidRPr="00196903">
        <w:rPr>
          <w:rFonts w:ascii="Times New Roman" w:eastAsia="Times New Roman" w:hAnsi="Times New Roman" w:cs="Times New Roman"/>
          <w:sz w:val="24"/>
          <w:szCs w:val="24"/>
        </w:rPr>
        <w:t xml:space="preserve">), Kose (tunnus 76702:002:0110, tootmisalaga piirnev maaüksus, kuid </w:t>
      </w:r>
      <w:r w:rsidR="00002AF1" w:rsidRPr="00196903">
        <w:rPr>
          <w:rFonts w:ascii="Times New Roman" w:eastAsia="Times New Roman" w:hAnsi="Times New Roman" w:cs="Times New Roman"/>
          <w:sz w:val="24"/>
          <w:szCs w:val="24"/>
        </w:rPr>
        <w:t xml:space="preserve">kavandatav </w:t>
      </w:r>
      <w:r w:rsidR="003219B8" w:rsidRPr="00196903">
        <w:rPr>
          <w:rFonts w:ascii="Times New Roman" w:eastAsia="Times New Roman" w:hAnsi="Times New Roman" w:cs="Times New Roman"/>
          <w:sz w:val="24"/>
          <w:szCs w:val="24"/>
        </w:rPr>
        <w:t xml:space="preserve">harutee ilmselt seda ei ületa), Metsa (tunnus 76702:002:1670, tootmisalaga piirnev maaüksus, kuid </w:t>
      </w:r>
      <w:r w:rsidR="00002AF1" w:rsidRPr="00196903">
        <w:rPr>
          <w:rFonts w:ascii="Times New Roman" w:eastAsia="Times New Roman" w:hAnsi="Times New Roman" w:cs="Times New Roman"/>
          <w:sz w:val="24"/>
          <w:szCs w:val="24"/>
        </w:rPr>
        <w:t xml:space="preserve">kavandatav </w:t>
      </w:r>
      <w:r w:rsidR="003219B8" w:rsidRPr="00196903">
        <w:rPr>
          <w:rFonts w:ascii="Times New Roman" w:eastAsia="Times New Roman" w:hAnsi="Times New Roman" w:cs="Times New Roman"/>
          <w:sz w:val="24"/>
          <w:szCs w:val="24"/>
        </w:rPr>
        <w:t>h</w:t>
      </w:r>
      <w:r w:rsidR="00002AF1" w:rsidRPr="00196903">
        <w:rPr>
          <w:rFonts w:ascii="Times New Roman" w:eastAsia="Times New Roman" w:hAnsi="Times New Roman" w:cs="Times New Roman"/>
          <w:sz w:val="24"/>
          <w:szCs w:val="24"/>
        </w:rPr>
        <w:t>arutee ilmselt seda ei ületa).</w:t>
      </w:r>
    </w:p>
    <w:p w14:paraId="532DF61C" w14:textId="2C6B829B" w:rsidR="17D6B32E" w:rsidRDefault="17D6B32E" w:rsidP="00196903">
      <w:pPr>
        <w:jc w:val="both"/>
        <w:rPr>
          <w:rFonts w:ascii="Times New Roman" w:eastAsia="Times New Roman" w:hAnsi="Times New Roman" w:cs="Times New Roman"/>
          <w:sz w:val="24"/>
          <w:szCs w:val="24"/>
        </w:rPr>
      </w:pPr>
      <w:r w:rsidRPr="68E4CEB6">
        <w:rPr>
          <w:rFonts w:ascii="Times New Roman" w:eastAsia="Times New Roman" w:hAnsi="Times New Roman" w:cs="Times New Roman"/>
          <w:color w:val="000000" w:themeColor="text1"/>
          <w:sz w:val="24"/>
          <w:szCs w:val="24"/>
        </w:rPr>
        <w:t xml:space="preserve">Joonisel </w:t>
      </w:r>
      <w:r w:rsidR="00002AF1">
        <w:rPr>
          <w:rFonts w:ascii="Times New Roman" w:eastAsia="Times New Roman" w:hAnsi="Times New Roman" w:cs="Times New Roman"/>
          <w:color w:val="000000" w:themeColor="text1"/>
          <w:sz w:val="24"/>
          <w:szCs w:val="24"/>
        </w:rPr>
        <w:t>2</w:t>
      </w:r>
      <w:r w:rsidRPr="68E4CEB6">
        <w:rPr>
          <w:rFonts w:ascii="Times New Roman" w:eastAsia="Times New Roman" w:hAnsi="Times New Roman" w:cs="Times New Roman"/>
          <w:color w:val="000000" w:themeColor="text1"/>
          <w:sz w:val="24"/>
          <w:szCs w:val="24"/>
        </w:rPr>
        <w:t xml:space="preserve"> </w:t>
      </w:r>
      <w:r w:rsidR="00297655">
        <w:rPr>
          <w:rFonts w:ascii="Times New Roman" w:eastAsia="Times New Roman" w:hAnsi="Times New Roman" w:cs="Times New Roman"/>
          <w:color w:val="000000" w:themeColor="text1"/>
          <w:sz w:val="24"/>
          <w:szCs w:val="24"/>
        </w:rPr>
        <w:t>kujutatud</w:t>
      </w:r>
      <w:r w:rsidRPr="68E4CEB6">
        <w:rPr>
          <w:rFonts w:ascii="Times New Roman" w:eastAsia="Times New Roman" w:hAnsi="Times New Roman" w:cs="Times New Roman"/>
          <w:color w:val="000000" w:themeColor="text1"/>
          <w:sz w:val="24"/>
          <w:szCs w:val="24"/>
        </w:rPr>
        <w:t xml:space="preserve"> esialgne harutee eskiis on koostatud Varese tööstusala tootmisettevõtete ja </w:t>
      </w:r>
      <w:r w:rsidR="001B2682">
        <w:rPr>
          <w:rFonts w:ascii="Times New Roman" w:eastAsia="Times New Roman" w:hAnsi="Times New Roman" w:cs="Times New Roman"/>
          <w:color w:val="000000" w:themeColor="text1"/>
          <w:sz w:val="24"/>
          <w:szCs w:val="24"/>
        </w:rPr>
        <w:t xml:space="preserve">aktsiaselts </w:t>
      </w:r>
      <w:r w:rsidRPr="68E4CEB6">
        <w:rPr>
          <w:rFonts w:ascii="Times New Roman" w:eastAsia="Times New Roman" w:hAnsi="Times New Roman" w:cs="Times New Roman"/>
          <w:color w:val="000000" w:themeColor="text1"/>
          <w:sz w:val="24"/>
          <w:szCs w:val="24"/>
        </w:rPr>
        <w:t>Eesti Raudtee esindajate</w:t>
      </w:r>
      <w:r w:rsidR="00297655">
        <w:rPr>
          <w:rFonts w:ascii="Times New Roman" w:eastAsia="Times New Roman" w:hAnsi="Times New Roman" w:cs="Times New Roman"/>
          <w:color w:val="000000" w:themeColor="text1"/>
          <w:sz w:val="24"/>
          <w:szCs w:val="24"/>
        </w:rPr>
        <w:t xml:space="preserve"> koostöös</w:t>
      </w:r>
      <w:r w:rsidR="001B2682">
        <w:rPr>
          <w:rFonts w:ascii="Times New Roman" w:eastAsia="Times New Roman" w:hAnsi="Times New Roman" w:cs="Times New Roman"/>
          <w:color w:val="000000" w:themeColor="text1"/>
          <w:sz w:val="24"/>
          <w:szCs w:val="24"/>
        </w:rPr>
        <w:t>. Arvesse on võetud</w:t>
      </w:r>
      <w:r w:rsidRPr="68E4CEB6">
        <w:rPr>
          <w:rFonts w:ascii="Times New Roman" w:eastAsia="Times New Roman" w:hAnsi="Times New Roman" w:cs="Times New Roman"/>
          <w:color w:val="000000" w:themeColor="text1"/>
          <w:sz w:val="24"/>
          <w:szCs w:val="24"/>
        </w:rPr>
        <w:t xml:space="preserve"> nii tootmisettevõtete vajadusi (kinnistute olemasolevat alade kasutust, võimalikku laadimistehnika paigutamist (mis on tootmisspetsiifiline) ning kinnistusisest logistikat) kui raudtee spetsiifikat (näiteks raudteel veeremi liikumiseks vajalikke kõveraid/geomeetriat). Samuti võtab esialgne eskiis arvesse võimalust luua selle planeeringu osana Varese tööstusala haruteedele lisaks ka avalik laadimisala st loodava taristu laiem kasutus.</w:t>
      </w:r>
    </w:p>
    <w:p w14:paraId="156551B0" w14:textId="222BC66E" w:rsidR="00F05933" w:rsidRPr="00E84A26" w:rsidRDefault="001420CB" w:rsidP="00196903">
      <w:pPr>
        <w:spacing w:after="0"/>
        <w:jc w:val="both"/>
      </w:pPr>
      <w:r>
        <w:rPr>
          <w:noProof/>
        </w:rPr>
        <w:lastRenderedPageBreak/>
        <w:drawing>
          <wp:inline distT="0" distB="0" distL="0" distR="0" wp14:anchorId="7F786476" wp14:editId="2F93E59D">
            <wp:extent cx="4208672" cy="8372475"/>
            <wp:effectExtent l="0" t="0" r="1905" b="0"/>
            <wp:docPr id="1893928693"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screen">
                      <a:extLst>
                        <a:ext uri="{28A0092B-C50C-407E-A947-70E740481C1C}">
                          <a14:useLocalDpi xmlns:a14="http://schemas.microsoft.com/office/drawing/2010/main" val="0"/>
                        </a:ext>
                      </a:extLst>
                    </a:blip>
                    <a:srcRect/>
                    <a:stretch>
                      <a:fillRect/>
                    </a:stretch>
                  </pic:blipFill>
                  <pic:spPr bwMode="auto">
                    <a:xfrm>
                      <a:off x="0" y="0"/>
                      <a:ext cx="4217222" cy="8389484"/>
                    </a:xfrm>
                    <a:prstGeom prst="rect">
                      <a:avLst/>
                    </a:prstGeom>
                    <a:noFill/>
                    <a:ln>
                      <a:noFill/>
                    </a:ln>
                  </pic:spPr>
                </pic:pic>
              </a:graphicData>
            </a:graphic>
          </wp:inline>
        </w:drawing>
      </w:r>
    </w:p>
    <w:p w14:paraId="6AFB989D" w14:textId="312F11D5" w:rsidR="00F05933" w:rsidRPr="00196903" w:rsidRDefault="00F05933" w:rsidP="00196903">
      <w:pPr>
        <w:jc w:val="right"/>
        <w:rPr>
          <w:rFonts w:ascii="Times New Roman" w:hAnsi="Times New Roman" w:cs="Times New Roman"/>
          <w:sz w:val="24"/>
          <w:szCs w:val="24"/>
        </w:rPr>
      </w:pPr>
      <w:r w:rsidRPr="00196903">
        <w:rPr>
          <w:rFonts w:ascii="Times New Roman" w:eastAsia="Times New Roman" w:hAnsi="Times New Roman" w:cs="Times New Roman"/>
          <w:b/>
          <w:bCs/>
          <w:sz w:val="24"/>
          <w:szCs w:val="24"/>
        </w:rPr>
        <w:t xml:space="preserve">Joonis </w:t>
      </w:r>
      <w:r w:rsidR="00F9565C" w:rsidRPr="00196903">
        <w:rPr>
          <w:rFonts w:ascii="Times New Roman" w:hAnsi="Times New Roman" w:cs="Times New Roman"/>
          <w:b/>
          <w:bCs/>
          <w:sz w:val="24"/>
          <w:szCs w:val="24"/>
        </w:rPr>
        <w:t>2</w:t>
      </w:r>
      <w:r w:rsidRPr="00196903">
        <w:rPr>
          <w:rFonts w:ascii="Times New Roman" w:hAnsi="Times New Roman" w:cs="Times New Roman"/>
          <w:sz w:val="24"/>
          <w:szCs w:val="24"/>
        </w:rPr>
        <w:t xml:space="preserve"> Sõmerpalu-Varese harutee esialgne skeem</w:t>
      </w:r>
    </w:p>
    <w:p w14:paraId="34CF44E6" w14:textId="54E21BA3" w:rsidR="00F677A4" w:rsidRPr="00A921C1" w:rsidRDefault="00A921C1" w:rsidP="00A921C1">
      <w:pPr>
        <w:pStyle w:val="Loendilik"/>
        <w:numPr>
          <w:ilvl w:val="0"/>
          <w:numId w:val="1"/>
        </w:numPr>
        <w:jc w:val="both"/>
        <w:rPr>
          <w:rFonts w:ascii="Times New Roman" w:hAnsi="Times New Roman" w:cs="Times New Roman"/>
          <w:sz w:val="24"/>
          <w:szCs w:val="24"/>
        </w:rPr>
      </w:pPr>
      <w:r w:rsidRPr="00A921C1">
        <w:rPr>
          <w:rFonts w:ascii="Times New Roman" w:hAnsi="Times New Roman" w:cs="Times New Roman"/>
          <w:sz w:val="24"/>
          <w:szCs w:val="24"/>
          <w:u w:val="single"/>
        </w:rPr>
        <w:lastRenderedPageBreak/>
        <w:t>N</w:t>
      </w:r>
      <w:r w:rsidR="00F677A4" w:rsidRPr="00A921C1">
        <w:rPr>
          <w:rFonts w:ascii="Times New Roman" w:hAnsi="Times New Roman" w:cs="Times New Roman"/>
          <w:sz w:val="24"/>
          <w:szCs w:val="24"/>
          <w:u w:val="single"/>
        </w:rPr>
        <w:t xml:space="preserve">äha ette Sõmerpalu laadimisala, laadimisestakaadi ja ühendustee asukoht ning </w:t>
      </w:r>
      <w:r w:rsidRPr="00A921C1">
        <w:rPr>
          <w:rFonts w:ascii="Times New Roman" w:hAnsi="Times New Roman" w:cs="Times New Roman"/>
          <w:sz w:val="24"/>
          <w:szCs w:val="24"/>
          <w:u w:val="single"/>
        </w:rPr>
        <w:t xml:space="preserve">seada </w:t>
      </w:r>
      <w:r w:rsidR="00F677A4" w:rsidRPr="00A921C1">
        <w:rPr>
          <w:rFonts w:ascii="Times New Roman" w:hAnsi="Times New Roman" w:cs="Times New Roman"/>
          <w:sz w:val="24"/>
          <w:szCs w:val="24"/>
          <w:u w:val="single"/>
        </w:rPr>
        <w:t>ehitustingimused</w:t>
      </w:r>
      <w:r w:rsidR="00F677A4" w:rsidRPr="00461CCC">
        <w:rPr>
          <w:rFonts w:ascii="Times New Roman" w:hAnsi="Times New Roman" w:cs="Times New Roman"/>
          <w:sz w:val="24"/>
          <w:szCs w:val="24"/>
        </w:rPr>
        <w:t>.</w:t>
      </w:r>
    </w:p>
    <w:p w14:paraId="6F2CBB8C" w14:textId="7D5B308B" w:rsidR="00A62B7E" w:rsidRPr="004236E4" w:rsidRDefault="00A62B7E" w:rsidP="00A62B7E">
      <w:pPr>
        <w:jc w:val="both"/>
        <w:rPr>
          <w:rFonts w:ascii="Times New Roman" w:hAnsi="Times New Roman" w:cs="Times New Roman"/>
          <w:color w:val="000000"/>
          <w:sz w:val="24"/>
          <w:szCs w:val="24"/>
        </w:rPr>
      </w:pPr>
      <w:r w:rsidRPr="004236E4">
        <w:rPr>
          <w:rFonts w:ascii="Times New Roman" w:hAnsi="Times New Roman" w:cs="Times New Roman"/>
          <w:sz w:val="24"/>
          <w:szCs w:val="24"/>
        </w:rPr>
        <w:t>Sõmerpalu raudteejaamast ca 500 kaugusele ida suunas ehitatakse uus laadimisala (ca 40</w:t>
      </w:r>
      <w:r w:rsidR="003A00A7">
        <w:rPr>
          <w:rFonts w:ascii="Times New Roman" w:hAnsi="Times New Roman" w:cs="Times New Roman"/>
          <w:sz w:val="24"/>
          <w:szCs w:val="24"/>
        </w:rPr>
        <w:t xml:space="preserve"> </w:t>
      </w:r>
      <w:r w:rsidRPr="004236E4">
        <w:rPr>
          <w:rFonts w:ascii="Times New Roman" w:hAnsi="Times New Roman" w:cs="Times New Roman"/>
          <w:sz w:val="24"/>
          <w:szCs w:val="24"/>
        </w:rPr>
        <w:t>000 m</w:t>
      </w:r>
      <w:r w:rsidRPr="004236E4">
        <w:rPr>
          <w:rFonts w:ascii="Times New Roman" w:hAnsi="Times New Roman" w:cs="Times New Roman"/>
          <w:sz w:val="24"/>
          <w:szCs w:val="24"/>
          <w:vertAlign w:val="superscript"/>
        </w:rPr>
        <w:t>2</w:t>
      </w:r>
      <w:r w:rsidRPr="004236E4">
        <w:rPr>
          <w:rFonts w:ascii="Times New Roman" w:hAnsi="Times New Roman" w:cs="Times New Roman"/>
          <w:sz w:val="24"/>
          <w:szCs w:val="24"/>
        </w:rPr>
        <w:t xml:space="preserve">) ja laadimisestakaad kohaliku ettevõtluse ja militaarvajaduste tarbeks. </w:t>
      </w:r>
      <w:r w:rsidRPr="00DC57EB">
        <w:rPr>
          <w:rFonts w:ascii="Times New Roman" w:eastAsia="Times New Roman" w:hAnsi="Times New Roman" w:cs="Times New Roman"/>
          <w:color w:val="000000"/>
          <w:sz w:val="24"/>
          <w:szCs w:val="24"/>
        </w:rPr>
        <w:t>Samuti rajatakse juurdepääsutee laadimisplatsile ühendades omavahel riigimaantee nr 25151 Mustassaare tee ja nr 25134 Sõmerpalu-Mustahamba tee</w:t>
      </w:r>
      <w:r w:rsidRPr="004236E4">
        <w:rPr>
          <w:rFonts w:ascii="Times New Roman" w:hAnsi="Times New Roman" w:cs="Times New Roman"/>
          <w:color w:val="000000"/>
          <w:sz w:val="24"/>
          <w:szCs w:val="24"/>
        </w:rPr>
        <w:t xml:space="preserve"> (vt joonis </w:t>
      </w:r>
      <w:r w:rsidR="004236E4">
        <w:rPr>
          <w:rFonts w:ascii="Times New Roman" w:hAnsi="Times New Roman" w:cs="Times New Roman"/>
          <w:color w:val="000000"/>
          <w:sz w:val="24"/>
          <w:szCs w:val="24"/>
        </w:rPr>
        <w:t>3</w:t>
      </w:r>
      <w:r w:rsidRPr="004236E4">
        <w:rPr>
          <w:rFonts w:ascii="Times New Roman" w:hAnsi="Times New Roman" w:cs="Times New Roman"/>
          <w:color w:val="000000"/>
          <w:sz w:val="24"/>
          <w:szCs w:val="24"/>
        </w:rPr>
        <w:t>)</w:t>
      </w:r>
      <w:r w:rsidRPr="00DC57EB">
        <w:rPr>
          <w:rFonts w:ascii="Times New Roman" w:eastAsia="Times New Roman" w:hAnsi="Times New Roman" w:cs="Times New Roman"/>
          <w:color w:val="000000"/>
          <w:sz w:val="24"/>
          <w:szCs w:val="24"/>
        </w:rPr>
        <w:t xml:space="preserve">. </w:t>
      </w:r>
      <w:r w:rsidR="00F50AE6">
        <w:rPr>
          <w:rFonts w:ascii="Times New Roman" w:hAnsi="Times New Roman" w:cs="Times New Roman"/>
          <w:color w:val="000000"/>
          <w:sz w:val="24"/>
          <w:szCs w:val="24"/>
        </w:rPr>
        <w:t>Kavandatav j</w:t>
      </w:r>
      <w:r w:rsidR="00A66E9B" w:rsidRPr="004236E4">
        <w:rPr>
          <w:rFonts w:ascii="Times New Roman" w:hAnsi="Times New Roman" w:cs="Times New Roman"/>
          <w:color w:val="000000"/>
          <w:sz w:val="24"/>
          <w:szCs w:val="24"/>
        </w:rPr>
        <w:t xml:space="preserve">uurdepääsu </w:t>
      </w:r>
      <w:r w:rsidR="004236E4">
        <w:rPr>
          <w:rFonts w:ascii="Times New Roman" w:hAnsi="Times New Roman" w:cs="Times New Roman"/>
          <w:color w:val="000000"/>
          <w:sz w:val="24"/>
          <w:szCs w:val="24"/>
        </w:rPr>
        <w:t xml:space="preserve">tee </w:t>
      </w:r>
      <w:r w:rsidR="00F50AE6">
        <w:rPr>
          <w:rFonts w:ascii="Times New Roman" w:hAnsi="Times New Roman" w:cs="Times New Roman"/>
          <w:color w:val="000000"/>
          <w:sz w:val="24"/>
          <w:szCs w:val="24"/>
        </w:rPr>
        <w:t>läbib riigiomandis olevaid Sõmerpalu metskond 102 (tunnus</w:t>
      </w:r>
      <w:r w:rsidR="00F50AE6" w:rsidRPr="00F50AE6">
        <w:t xml:space="preserve"> </w:t>
      </w:r>
      <w:r w:rsidR="00F50AE6" w:rsidRPr="00F50AE6">
        <w:rPr>
          <w:rFonts w:ascii="Times New Roman" w:hAnsi="Times New Roman" w:cs="Times New Roman"/>
          <w:color w:val="000000"/>
          <w:sz w:val="24"/>
          <w:szCs w:val="24"/>
        </w:rPr>
        <w:t>76702:002:0225</w:t>
      </w:r>
      <w:r w:rsidR="00F50AE6">
        <w:rPr>
          <w:rFonts w:ascii="Times New Roman" w:hAnsi="Times New Roman" w:cs="Times New Roman"/>
          <w:color w:val="000000"/>
          <w:sz w:val="24"/>
          <w:szCs w:val="24"/>
        </w:rPr>
        <w:t xml:space="preserve">) ja Sõmerpalu metskond 26 (tunnus </w:t>
      </w:r>
      <w:r w:rsidR="00F50AE6" w:rsidRPr="00F50AE6">
        <w:rPr>
          <w:rFonts w:ascii="Times New Roman" w:hAnsi="Times New Roman" w:cs="Times New Roman"/>
          <w:color w:val="000000"/>
          <w:sz w:val="24"/>
          <w:szCs w:val="24"/>
        </w:rPr>
        <w:t>76702:002:0032</w:t>
      </w:r>
      <w:r w:rsidR="00F50AE6">
        <w:rPr>
          <w:rFonts w:ascii="Times New Roman" w:hAnsi="Times New Roman" w:cs="Times New Roman"/>
          <w:color w:val="000000"/>
          <w:sz w:val="24"/>
          <w:szCs w:val="24"/>
        </w:rPr>
        <w:t xml:space="preserve">) katastriüksuseid ning selle </w:t>
      </w:r>
      <w:r w:rsidR="00A66E9B" w:rsidRPr="004236E4">
        <w:rPr>
          <w:rFonts w:ascii="Times New Roman" w:hAnsi="Times New Roman" w:cs="Times New Roman"/>
          <w:color w:val="000000"/>
          <w:sz w:val="24"/>
          <w:szCs w:val="24"/>
        </w:rPr>
        <w:t xml:space="preserve">eeldatav kogupikkus on  </w:t>
      </w:r>
      <w:r w:rsidR="00296B74">
        <w:rPr>
          <w:rFonts w:ascii="Times New Roman" w:hAnsi="Times New Roman" w:cs="Times New Roman"/>
          <w:color w:val="000000"/>
          <w:sz w:val="24"/>
          <w:szCs w:val="24"/>
        </w:rPr>
        <w:t>ca 2,2 k</w:t>
      </w:r>
      <w:r w:rsidR="00A66E9B" w:rsidRPr="004236E4">
        <w:rPr>
          <w:rFonts w:ascii="Times New Roman" w:hAnsi="Times New Roman" w:cs="Times New Roman"/>
          <w:color w:val="000000"/>
          <w:sz w:val="24"/>
          <w:szCs w:val="24"/>
        </w:rPr>
        <w:t>m.</w:t>
      </w:r>
    </w:p>
    <w:p w14:paraId="0A01CD76" w14:textId="103304E2" w:rsidR="00E969CA" w:rsidRDefault="00F677A4" w:rsidP="00F677A4">
      <w:pPr>
        <w:jc w:val="both"/>
        <w:rPr>
          <w:rFonts w:ascii="Times New Roman" w:eastAsia="Times New Roman" w:hAnsi="Times New Roman" w:cs="Times New Roman"/>
          <w:color w:val="000000" w:themeColor="text1"/>
          <w:sz w:val="24"/>
          <w:szCs w:val="24"/>
        </w:rPr>
      </w:pPr>
      <w:r w:rsidRPr="00755960">
        <w:rPr>
          <w:rFonts w:ascii="Times New Roman" w:eastAsia="Times New Roman" w:hAnsi="Times New Roman" w:cs="Times New Roman"/>
          <w:color w:val="000000" w:themeColor="text1"/>
          <w:sz w:val="24"/>
          <w:szCs w:val="24"/>
        </w:rPr>
        <w:t xml:space="preserve">Sõmerpalu jaamateid pikendatakse, jaama lõunapoolses osas taastatakse </w:t>
      </w:r>
      <w:r w:rsidRPr="5CE4AE7B">
        <w:rPr>
          <w:rFonts w:ascii="Times New Roman" w:eastAsia="Times New Roman" w:hAnsi="Times New Roman" w:cs="Times New Roman"/>
          <w:color w:val="000000" w:themeColor="text1"/>
          <w:sz w:val="24"/>
          <w:szCs w:val="24"/>
        </w:rPr>
        <w:t>jaama</w:t>
      </w:r>
      <w:r w:rsidRPr="00755960">
        <w:rPr>
          <w:rFonts w:ascii="Times New Roman" w:eastAsia="Times New Roman" w:hAnsi="Times New Roman" w:cs="Times New Roman"/>
          <w:color w:val="000000" w:themeColor="text1"/>
          <w:sz w:val="24"/>
          <w:szCs w:val="24"/>
        </w:rPr>
        <w:t xml:space="preserve">tee nr 1, Koidula poolsesse </w:t>
      </w:r>
      <w:proofErr w:type="spellStart"/>
      <w:r w:rsidRPr="00755960">
        <w:rPr>
          <w:rFonts w:ascii="Times New Roman" w:eastAsia="Times New Roman" w:hAnsi="Times New Roman" w:cs="Times New Roman"/>
          <w:color w:val="000000" w:themeColor="text1"/>
          <w:sz w:val="24"/>
          <w:szCs w:val="24"/>
        </w:rPr>
        <w:t>jaamakõrikusse</w:t>
      </w:r>
      <w:proofErr w:type="spellEnd"/>
      <w:r w:rsidRPr="00755960">
        <w:rPr>
          <w:rFonts w:ascii="Times New Roman" w:eastAsia="Times New Roman" w:hAnsi="Times New Roman" w:cs="Times New Roman"/>
          <w:color w:val="000000" w:themeColor="text1"/>
          <w:sz w:val="24"/>
          <w:szCs w:val="24"/>
        </w:rPr>
        <w:t xml:space="preserve"> rajatakse täiendav väljatõmbetupik ning kaks haruteed </w:t>
      </w:r>
      <w:r w:rsidR="00F50AE6">
        <w:rPr>
          <w:rFonts w:ascii="Times New Roman" w:eastAsia="Times New Roman" w:hAnsi="Times New Roman" w:cs="Times New Roman"/>
          <w:color w:val="000000" w:themeColor="text1"/>
          <w:sz w:val="24"/>
          <w:szCs w:val="24"/>
        </w:rPr>
        <w:t xml:space="preserve">Sõmerpalu metskond 26 katastriüksusele (tunnus </w:t>
      </w:r>
      <w:r w:rsidRPr="00755960">
        <w:rPr>
          <w:rFonts w:ascii="Times New Roman" w:eastAsia="Times New Roman" w:hAnsi="Times New Roman" w:cs="Times New Roman"/>
          <w:color w:val="000000" w:themeColor="text1"/>
          <w:sz w:val="24"/>
          <w:szCs w:val="24"/>
        </w:rPr>
        <w:t xml:space="preserve">76702:002:0032) koos laadimisestakaadi ja laadimisplatsiga. </w:t>
      </w:r>
      <w:r w:rsidRPr="5CE4AE7B">
        <w:rPr>
          <w:rFonts w:ascii="Times New Roman" w:eastAsia="Times New Roman" w:hAnsi="Times New Roman" w:cs="Times New Roman"/>
          <w:color w:val="000000" w:themeColor="text1"/>
          <w:sz w:val="24"/>
          <w:szCs w:val="24"/>
        </w:rPr>
        <w:t xml:space="preserve">Paralleelselt jaamateega nr 3 rajatakse </w:t>
      </w:r>
      <w:r w:rsidR="004236E4">
        <w:rPr>
          <w:rFonts w:ascii="Times New Roman" w:eastAsia="Times New Roman" w:hAnsi="Times New Roman" w:cs="Times New Roman"/>
          <w:color w:val="000000" w:themeColor="text1"/>
          <w:sz w:val="24"/>
          <w:szCs w:val="24"/>
        </w:rPr>
        <w:t>Sõmerpalu raudteejaama (tunnus</w:t>
      </w:r>
      <w:r w:rsidR="004236E4" w:rsidRPr="5CE4AE7B">
        <w:rPr>
          <w:rFonts w:ascii="Times New Roman" w:eastAsia="Times New Roman" w:hAnsi="Times New Roman" w:cs="Times New Roman"/>
          <w:color w:val="000000" w:themeColor="text1"/>
          <w:sz w:val="24"/>
          <w:szCs w:val="24"/>
        </w:rPr>
        <w:t xml:space="preserve"> </w:t>
      </w:r>
      <w:r w:rsidRPr="5CE4AE7B">
        <w:rPr>
          <w:rFonts w:ascii="Times New Roman" w:eastAsia="Times New Roman" w:hAnsi="Times New Roman" w:cs="Times New Roman"/>
          <w:color w:val="000000" w:themeColor="text1"/>
          <w:sz w:val="24"/>
          <w:szCs w:val="24"/>
        </w:rPr>
        <w:t>76702:002:2230</w:t>
      </w:r>
      <w:r w:rsidR="004236E4">
        <w:rPr>
          <w:rFonts w:ascii="Times New Roman" w:eastAsia="Times New Roman" w:hAnsi="Times New Roman" w:cs="Times New Roman"/>
          <w:color w:val="000000" w:themeColor="text1"/>
          <w:sz w:val="24"/>
          <w:szCs w:val="24"/>
        </w:rPr>
        <w:t>) katastriüksuse</w:t>
      </w:r>
      <w:r w:rsidRPr="5CE4AE7B">
        <w:rPr>
          <w:rFonts w:ascii="Times New Roman" w:eastAsia="Times New Roman" w:hAnsi="Times New Roman" w:cs="Times New Roman"/>
          <w:color w:val="000000" w:themeColor="text1"/>
          <w:sz w:val="24"/>
          <w:szCs w:val="24"/>
        </w:rPr>
        <w:t xml:space="preserve"> ulatuses ülesõidust kuni Koidula poolse </w:t>
      </w:r>
      <w:proofErr w:type="spellStart"/>
      <w:r w:rsidRPr="5CE4AE7B">
        <w:rPr>
          <w:rFonts w:ascii="Times New Roman" w:eastAsia="Times New Roman" w:hAnsi="Times New Roman" w:cs="Times New Roman"/>
          <w:color w:val="000000" w:themeColor="text1"/>
          <w:sz w:val="24"/>
          <w:szCs w:val="24"/>
        </w:rPr>
        <w:t>jaamakõrikuni</w:t>
      </w:r>
      <w:proofErr w:type="spellEnd"/>
      <w:r w:rsidRPr="5CE4AE7B">
        <w:rPr>
          <w:rFonts w:ascii="Times New Roman" w:eastAsia="Times New Roman" w:hAnsi="Times New Roman" w:cs="Times New Roman"/>
          <w:color w:val="000000" w:themeColor="text1"/>
          <w:sz w:val="24"/>
          <w:szCs w:val="24"/>
        </w:rPr>
        <w:t xml:space="preserve"> laadimisplats. </w:t>
      </w:r>
    </w:p>
    <w:p w14:paraId="28FC8546" w14:textId="1A344452" w:rsidR="00E969CA" w:rsidRPr="004236E4" w:rsidRDefault="00E969CA" w:rsidP="004236E4">
      <w:pPr>
        <w:spacing w:after="0"/>
        <w:jc w:val="both"/>
        <w:rPr>
          <w:rFonts w:ascii="Times New Roman" w:hAnsi="Times New Roman" w:cs="Times New Roman"/>
          <w:noProof/>
          <w:sz w:val="24"/>
          <w:szCs w:val="24"/>
        </w:rPr>
      </w:pPr>
      <w:r w:rsidRPr="004236E4">
        <w:rPr>
          <w:rFonts w:ascii="Times New Roman" w:hAnsi="Times New Roman" w:cs="Times New Roman"/>
          <w:noProof/>
          <w:sz w:val="24"/>
          <w:szCs w:val="24"/>
        </w:rPr>
        <w:drawing>
          <wp:inline distT="0" distB="0" distL="0" distR="0" wp14:anchorId="173F1473" wp14:editId="6C558BB2">
            <wp:extent cx="5760720" cy="1634490"/>
            <wp:effectExtent l="0" t="0" r="0" b="3810"/>
            <wp:docPr id="2045732221" name="Picture 2045732221" descr="A map of a l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732221" name="Picture 3" descr="A map of a land&#10;&#10;Description automatically generated"/>
                    <pic:cNvPicPr>
                      <a:picLocks noChangeAspect="1" noChangeArrowheads="1"/>
                    </pic:cNvPicPr>
                  </pic:nvPicPr>
                  <pic:blipFill>
                    <a:blip r:embed="rId13" cstate="screen">
                      <a:extLst>
                        <a:ext uri="{28A0092B-C50C-407E-A947-70E740481C1C}">
                          <a14:useLocalDpi xmlns:a14="http://schemas.microsoft.com/office/drawing/2010/main" val="0"/>
                        </a:ext>
                      </a:extLst>
                    </a:blip>
                    <a:srcRect/>
                    <a:stretch>
                      <a:fillRect/>
                    </a:stretch>
                  </pic:blipFill>
                  <pic:spPr bwMode="auto">
                    <a:xfrm>
                      <a:off x="0" y="0"/>
                      <a:ext cx="5760720" cy="1634490"/>
                    </a:xfrm>
                    <a:prstGeom prst="rect">
                      <a:avLst/>
                    </a:prstGeom>
                    <a:noFill/>
                    <a:ln>
                      <a:noFill/>
                    </a:ln>
                  </pic:spPr>
                </pic:pic>
              </a:graphicData>
            </a:graphic>
          </wp:inline>
        </w:drawing>
      </w:r>
    </w:p>
    <w:p w14:paraId="7A918C78" w14:textId="1067DA7F" w:rsidR="00E969CA" w:rsidRDefault="00E969CA" w:rsidP="00A921C1">
      <w:pPr>
        <w:jc w:val="right"/>
        <w:rPr>
          <w:rFonts w:ascii="Times New Roman" w:hAnsi="Times New Roman" w:cs="Times New Roman"/>
          <w:noProof/>
          <w:sz w:val="24"/>
          <w:szCs w:val="24"/>
        </w:rPr>
      </w:pPr>
      <w:r w:rsidRPr="00A921C1">
        <w:rPr>
          <w:rFonts w:ascii="Times New Roman" w:hAnsi="Times New Roman" w:cs="Times New Roman"/>
          <w:b/>
          <w:bCs/>
          <w:noProof/>
          <w:sz w:val="24"/>
          <w:szCs w:val="24"/>
        </w:rPr>
        <w:t xml:space="preserve">Joonis </w:t>
      </w:r>
      <w:r w:rsidR="00A921C1" w:rsidRPr="00A921C1">
        <w:rPr>
          <w:rFonts w:ascii="Times New Roman" w:hAnsi="Times New Roman" w:cs="Times New Roman"/>
          <w:b/>
          <w:bCs/>
          <w:noProof/>
          <w:sz w:val="24"/>
          <w:szCs w:val="24"/>
        </w:rPr>
        <w:t>3</w:t>
      </w:r>
      <w:r w:rsidRPr="004236E4">
        <w:rPr>
          <w:rFonts w:ascii="Times New Roman" w:hAnsi="Times New Roman" w:cs="Times New Roman"/>
          <w:noProof/>
          <w:sz w:val="24"/>
          <w:szCs w:val="24"/>
        </w:rPr>
        <w:t xml:space="preserve"> Sõmerpalu jaama ja ühendustee esialgne eskiis</w:t>
      </w:r>
    </w:p>
    <w:p w14:paraId="4536F5F6" w14:textId="77777777" w:rsidR="003B147F" w:rsidRPr="003B147F" w:rsidRDefault="003B147F" w:rsidP="00A921C1">
      <w:pPr>
        <w:jc w:val="right"/>
        <w:rPr>
          <w:rFonts w:ascii="Times New Roman" w:hAnsi="Times New Roman" w:cs="Times New Roman"/>
          <w:sz w:val="24"/>
          <w:szCs w:val="24"/>
        </w:rPr>
      </w:pPr>
    </w:p>
    <w:p w14:paraId="1FFD648B" w14:textId="77777777" w:rsidR="002E445D" w:rsidRPr="00E84A26" w:rsidRDefault="00091A20" w:rsidP="003B147F">
      <w:pPr>
        <w:pStyle w:val="Loendilik"/>
        <w:numPr>
          <w:ilvl w:val="0"/>
          <w:numId w:val="2"/>
        </w:numPr>
        <w:jc w:val="both"/>
        <w:rPr>
          <w:rFonts w:ascii="Times New Roman" w:hAnsi="Times New Roman" w:cs="Times New Roman"/>
          <w:b/>
          <w:sz w:val="24"/>
          <w:szCs w:val="24"/>
        </w:rPr>
      </w:pPr>
      <w:r w:rsidRPr="00E84A26">
        <w:rPr>
          <w:rFonts w:ascii="Times New Roman" w:hAnsi="Times New Roman" w:cs="Times New Roman"/>
          <w:b/>
          <w:sz w:val="24"/>
          <w:szCs w:val="24"/>
        </w:rPr>
        <w:t>Seosed teiste strateegiliste dokumentidega</w:t>
      </w:r>
    </w:p>
    <w:p w14:paraId="5706E5A4" w14:textId="21C6B629" w:rsidR="002E445D" w:rsidRPr="00E84A26" w:rsidRDefault="007C0E58" w:rsidP="00E84A26">
      <w:pPr>
        <w:jc w:val="both"/>
        <w:rPr>
          <w:rFonts w:ascii="Times New Roman" w:hAnsi="Times New Roman" w:cs="Times New Roman"/>
          <w:sz w:val="24"/>
          <w:szCs w:val="24"/>
        </w:rPr>
      </w:pPr>
      <w:r w:rsidRPr="00E84A26">
        <w:rPr>
          <w:rFonts w:ascii="Times New Roman" w:hAnsi="Times New Roman" w:cs="Times New Roman"/>
          <w:sz w:val="24"/>
          <w:szCs w:val="24"/>
        </w:rPr>
        <w:t>Võru maakonnaplaneeringus 2030+</w:t>
      </w:r>
      <w:r w:rsidRPr="00E84A26">
        <w:rPr>
          <w:rStyle w:val="Allmrkuseviide"/>
          <w:rFonts w:ascii="Times New Roman" w:hAnsi="Times New Roman" w:cs="Times New Roman"/>
          <w:sz w:val="24"/>
          <w:szCs w:val="24"/>
        </w:rPr>
        <w:footnoteReference w:id="3"/>
      </w:r>
      <w:r w:rsidRPr="00E84A26">
        <w:rPr>
          <w:rFonts w:ascii="Times New Roman" w:hAnsi="Times New Roman" w:cs="Times New Roman"/>
          <w:sz w:val="24"/>
          <w:szCs w:val="24"/>
        </w:rPr>
        <w:t xml:space="preserve"> ei kavandata uusi raudteeliine ega haruteid. Samas seatakse maakonnaplaneeringus tingimus, et parandada tuleb raudteevõrgustiku kvaliteeti kauba- ja reisiliikluse kiiruse ja turvalisuse tõstmiseks. Seega on kavandatav tegevus kooskõlas Võru maakonnaplaneeringuga 2030+</w:t>
      </w:r>
      <w:r w:rsidR="009A1355" w:rsidRPr="00E84A26">
        <w:rPr>
          <w:rFonts w:ascii="Times New Roman" w:hAnsi="Times New Roman" w:cs="Times New Roman"/>
          <w:sz w:val="24"/>
          <w:szCs w:val="24"/>
        </w:rPr>
        <w:t>.</w:t>
      </w:r>
    </w:p>
    <w:p w14:paraId="3EA49773" w14:textId="77777777" w:rsidR="00EB6C29" w:rsidRPr="00E84A26" w:rsidRDefault="005D5906" w:rsidP="00E84A26">
      <w:pPr>
        <w:jc w:val="both"/>
        <w:rPr>
          <w:rFonts w:ascii="Times New Roman" w:hAnsi="Times New Roman" w:cs="Times New Roman"/>
          <w:sz w:val="24"/>
          <w:szCs w:val="24"/>
        </w:rPr>
      </w:pPr>
      <w:bookmarkStart w:id="0" w:name="_Hlk148018420"/>
      <w:r w:rsidRPr="00E84A26">
        <w:rPr>
          <w:rFonts w:ascii="Times New Roman" w:hAnsi="Times New Roman" w:cs="Times New Roman"/>
          <w:sz w:val="24"/>
          <w:szCs w:val="24"/>
        </w:rPr>
        <w:t>Ühinenud Võru valla üldplaneeringu kehtestamiseni kehtivad endiste Lasva, Orava, Sõmerpalu, Vastseliina ja Võru valdade üldplaneeringud. Kehtiva Sõmerpalu valla üldplaneeringuga</w:t>
      </w:r>
      <w:r w:rsidR="008B7F02" w:rsidRPr="00E84A26">
        <w:rPr>
          <w:rStyle w:val="Allmrkuseviide"/>
          <w:rFonts w:ascii="Times New Roman" w:hAnsi="Times New Roman" w:cs="Times New Roman"/>
          <w:sz w:val="24"/>
          <w:szCs w:val="24"/>
        </w:rPr>
        <w:footnoteReference w:id="4"/>
      </w:r>
      <w:r w:rsidRPr="00E84A26">
        <w:rPr>
          <w:rFonts w:ascii="Times New Roman" w:hAnsi="Times New Roman" w:cs="Times New Roman"/>
          <w:sz w:val="24"/>
          <w:szCs w:val="24"/>
        </w:rPr>
        <w:t xml:space="preserve"> (kehtestatud Sõmerpalu Vallavolikogu 16.06.2010 määrusega nr 11) raudteemaad juurde ei reserveerita. </w:t>
      </w:r>
    </w:p>
    <w:p w14:paraId="0087FF4E" w14:textId="77777777" w:rsidR="00050FAF" w:rsidRDefault="00307862" w:rsidP="00196EFD">
      <w:pPr>
        <w:pStyle w:val="paragraph"/>
        <w:spacing w:before="0" w:beforeAutospacing="0" w:after="240" w:afterAutospacing="0"/>
        <w:jc w:val="both"/>
        <w:textAlignment w:val="baseline"/>
      </w:pPr>
      <w:r w:rsidRPr="00057D43">
        <w:t xml:space="preserve">Koostamisel olevas Võru valla üldplaneeringus (vastuvõetud Võru Vallavolikogu 16.11.2022 otsusega nr 70) nähakse ette Mustassaare külla raudtee äärde </w:t>
      </w:r>
      <w:proofErr w:type="spellStart"/>
      <w:r w:rsidRPr="00057D43">
        <w:t>ümberlaadimisjaam</w:t>
      </w:r>
      <w:proofErr w:type="spellEnd"/>
      <w:r w:rsidRPr="00057D43">
        <w:t xml:space="preserve">. Selle ligikaudne asukoht on kantud üldplaneeringu põhijoonisele ja kattub projektis kavandatava Sõmerpalu laadimisalaga. Üldplaneeringu eelnõus ei nähta ette Sõmerpalu laadimisala ja Sõmerpalu-Mustahamba tee ning Sõmerpalu laadimisala ja Mustasaare tee vahelist (ehk </w:t>
      </w:r>
      <w:r w:rsidRPr="00057D43">
        <w:lastRenderedPageBreak/>
        <w:t xml:space="preserve">Sõmerpalu – Mustahamba ja Mustasaare vahelist) ühendusteed, mis on vajalik laadimisalale autotranspordiga ligipääsu tagamiseks. Üldplaneeringus ei käsitleta Sõmerpalu raudteejaama ja Varese tööstusala vahelise Sõmerpalu-Varese harutee rajamist, Varese tootmisala haruteid ja laadimisala. Seega </w:t>
      </w:r>
      <w:r w:rsidR="00050FAF">
        <w:t>on vajalik</w:t>
      </w:r>
      <w:r w:rsidRPr="00057D43">
        <w:t xml:space="preserve"> ehitiste asukoha ja ehitamistingimuste täpsustamine teemaplaneeringus.</w:t>
      </w:r>
    </w:p>
    <w:p w14:paraId="474A760E" w14:textId="464C351D" w:rsidR="00D56DDB" w:rsidRPr="00E84A26" w:rsidRDefault="00196EFD" w:rsidP="00E7001E">
      <w:pPr>
        <w:pStyle w:val="paragraph"/>
        <w:jc w:val="both"/>
      </w:pPr>
      <w:r w:rsidRPr="002A428E">
        <w:rPr>
          <w:rStyle w:val="normaltextrun"/>
          <w:color w:val="000000" w:themeColor="text1"/>
        </w:rPr>
        <w:t>Kavandatavad tegevused</w:t>
      </w:r>
      <w:r w:rsidR="00895742" w:rsidRPr="00E7001E">
        <w:rPr>
          <w:rStyle w:val="normaltextrun"/>
          <w:color w:val="000000" w:themeColor="text1"/>
        </w:rPr>
        <w:t xml:space="preserve"> on kooskõlas Eesti transpordisektori pikaajalise strateegilise plaaniga – Eesti riikliku transpordi ja </w:t>
      </w:r>
      <w:r w:rsidR="00145294" w:rsidRPr="68E4CEB6">
        <w:rPr>
          <w:rStyle w:val="normaltextrun"/>
          <w:color w:val="000000" w:themeColor="text1"/>
        </w:rPr>
        <w:t>liikuvuse</w:t>
      </w:r>
      <w:r w:rsidR="004C7657" w:rsidRPr="68E4CEB6">
        <w:rPr>
          <w:rStyle w:val="normaltextrun"/>
          <w:color w:val="000000" w:themeColor="text1"/>
        </w:rPr>
        <w:t xml:space="preserve"> </w:t>
      </w:r>
      <w:r w:rsidR="00A12505">
        <w:rPr>
          <w:rStyle w:val="normaltextrun"/>
          <w:color w:val="000000" w:themeColor="text1"/>
        </w:rPr>
        <w:t>arengukava</w:t>
      </w:r>
      <w:r w:rsidR="00A12505" w:rsidRPr="00E7001E">
        <w:rPr>
          <w:rStyle w:val="normaltextrun"/>
          <w:color w:val="000000" w:themeColor="text1"/>
        </w:rPr>
        <w:t xml:space="preserve"> </w:t>
      </w:r>
      <w:r w:rsidR="00895742" w:rsidRPr="00E7001E">
        <w:rPr>
          <w:rStyle w:val="normaltextrun"/>
          <w:color w:val="000000" w:themeColor="text1"/>
        </w:rPr>
        <w:t>aastateks 2021-2035</w:t>
      </w:r>
      <w:r w:rsidR="00A73287">
        <w:rPr>
          <w:rStyle w:val="Allmrkuseviide"/>
          <w:color w:val="000000"/>
          <w:shd w:val="clear" w:color="auto" w:fill="FFFFFF"/>
        </w:rPr>
        <w:footnoteReference w:id="5"/>
      </w:r>
      <w:r w:rsidR="00F85B1A">
        <w:rPr>
          <w:rStyle w:val="normaltextrun"/>
          <w:color w:val="000000" w:themeColor="text1"/>
        </w:rPr>
        <w:t xml:space="preserve">. </w:t>
      </w:r>
      <w:r w:rsidR="00895742" w:rsidRPr="00E7001E">
        <w:rPr>
          <w:rStyle w:val="normaltextrun"/>
          <w:color w:val="000000" w:themeColor="text1"/>
        </w:rPr>
        <w:t xml:space="preserve">Transpordi ja </w:t>
      </w:r>
      <w:r w:rsidR="00823A89">
        <w:rPr>
          <w:rStyle w:val="normaltextrun"/>
          <w:color w:val="000000" w:themeColor="text1"/>
        </w:rPr>
        <w:t>l</w:t>
      </w:r>
      <w:r w:rsidR="00895742" w:rsidRPr="00E7001E">
        <w:rPr>
          <w:rStyle w:val="normaltextrun"/>
          <w:color w:val="000000" w:themeColor="text1"/>
        </w:rPr>
        <w:t>iikuvuse arengukava näeb muuhulgas ette liiklusohutuse suurendamist ning nõuab edaspidi kiiruste suurendamist Eesti raudteevõrgus, raudtee edasist elektrifitseerimist ja raudtee kui transpordivahendi kasutamise aktiveerimist.</w:t>
      </w:r>
      <w:r w:rsidR="00823A89">
        <w:rPr>
          <w:rStyle w:val="eop"/>
          <w:color w:val="000000" w:themeColor="text1"/>
        </w:rPr>
        <w:t xml:space="preserve"> </w:t>
      </w:r>
      <w:r w:rsidR="00823A89">
        <w:rPr>
          <w:rStyle w:val="normaltextrun"/>
          <w:color w:val="000000" w:themeColor="text1"/>
        </w:rPr>
        <w:t>Arengukava seab</w:t>
      </w:r>
      <w:r w:rsidR="00565D13" w:rsidRPr="00E7001E">
        <w:rPr>
          <w:rStyle w:val="normaltextrun"/>
        </w:rPr>
        <w:t xml:space="preserve"> eesmärgiks tõsta raudtee kaubakäibe (netotonnkilomeetrites) osakaalu Eesti kaubakäibes 2035. aastaks 40%-</w:t>
      </w:r>
      <w:proofErr w:type="spellStart"/>
      <w:r w:rsidR="00565D13" w:rsidRPr="00E7001E">
        <w:rPr>
          <w:rStyle w:val="normaltextrun"/>
        </w:rPr>
        <w:t>ni</w:t>
      </w:r>
      <w:proofErr w:type="spellEnd"/>
      <w:r w:rsidR="00565D13" w:rsidRPr="00E7001E">
        <w:rPr>
          <w:rStyle w:val="normaltextrun"/>
        </w:rPr>
        <w:t xml:space="preserve"> võrreldes maanteetranspordiga</w:t>
      </w:r>
      <w:r w:rsidR="00411F63">
        <w:rPr>
          <w:rStyle w:val="normaltextrun"/>
        </w:rPr>
        <w:t xml:space="preserve"> (võrdluseks: </w:t>
      </w:r>
      <w:r w:rsidR="00565D13" w:rsidRPr="00E7001E">
        <w:rPr>
          <w:rStyle w:val="normaltextrun"/>
        </w:rPr>
        <w:t>2020. aasta tase oli 28%</w:t>
      </w:r>
      <w:r w:rsidR="00411F63">
        <w:rPr>
          <w:rStyle w:val="normaltextrun"/>
        </w:rPr>
        <w:t>)</w:t>
      </w:r>
      <w:r w:rsidR="00565D13" w:rsidRPr="00E7001E">
        <w:rPr>
          <w:rStyle w:val="normaltextrun"/>
        </w:rPr>
        <w:t>.</w:t>
      </w:r>
      <w:r w:rsidR="00411F63">
        <w:rPr>
          <w:rStyle w:val="eop"/>
        </w:rPr>
        <w:t xml:space="preserve"> </w:t>
      </w:r>
      <w:r w:rsidR="00565D13" w:rsidRPr="00E7001E">
        <w:rPr>
          <w:rStyle w:val="normaltextrun"/>
        </w:rPr>
        <w:t xml:space="preserve">Rongiga liikujate arv Eestis on iga aastaga kasvanud, ulatudes 2019. aastal 8,3 miljoni reisijani, millest ca 85% on </w:t>
      </w:r>
      <w:r w:rsidR="00411F63">
        <w:rPr>
          <w:rStyle w:val="normaltextrun"/>
        </w:rPr>
        <w:t xml:space="preserve">aktsiaselts </w:t>
      </w:r>
      <w:r w:rsidR="00565D13" w:rsidRPr="00E7001E">
        <w:rPr>
          <w:rStyle w:val="normaltextrun"/>
        </w:rPr>
        <w:t xml:space="preserve">Eesti Raudtee taristul. </w:t>
      </w:r>
      <w:r w:rsidR="00411F63">
        <w:rPr>
          <w:rStyle w:val="normaltextrun"/>
        </w:rPr>
        <w:t>A</w:t>
      </w:r>
      <w:r w:rsidR="00565D13" w:rsidRPr="00E7001E">
        <w:rPr>
          <w:rStyle w:val="normaltextrun"/>
        </w:rPr>
        <w:t>rengukava seab eesmärgiks 20 miljonit rongireisijat aastaks 2035. Selleks soovitakse 1520 mm rööpmelaiusega raudtee kiirusi suurendada, et vähendada aasta suurimate keskuste vahelisi aegruumi vahemaid Eestis</w:t>
      </w:r>
      <w:r w:rsidR="00411F63">
        <w:rPr>
          <w:rStyle w:val="normaltextrun"/>
        </w:rPr>
        <w:t xml:space="preserve"> ning</w:t>
      </w:r>
      <w:r w:rsidR="00565D13" w:rsidRPr="00E7001E">
        <w:rPr>
          <w:rStyle w:val="normaltextrun"/>
        </w:rPr>
        <w:t xml:space="preserve"> tagada kiirem ühendusaeg võrreldes kommertsbussiliiklusega.</w:t>
      </w:r>
      <w:bookmarkEnd w:id="0"/>
    </w:p>
    <w:p w14:paraId="23AF3C23" w14:textId="56ED888C" w:rsidR="00AE1833" w:rsidRDefault="00AE1833" w:rsidP="00E84A26">
      <w:pPr>
        <w:pStyle w:val="Loendilik"/>
        <w:numPr>
          <w:ilvl w:val="0"/>
          <w:numId w:val="2"/>
        </w:numPr>
        <w:jc w:val="both"/>
        <w:rPr>
          <w:rFonts w:ascii="Times New Roman" w:hAnsi="Times New Roman" w:cs="Times New Roman"/>
          <w:b/>
          <w:sz w:val="24"/>
          <w:szCs w:val="24"/>
        </w:rPr>
      </w:pPr>
      <w:r>
        <w:rPr>
          <w:rFonts w:ascii="Times New Roman" w:hAnsi="Times New Roman" w:cs="Times New Roman"/>
          <w:b/>
          <w:sz w:val="24"/>
          <w:szCs w:val="24"/>
        </w:rPr>
        <w:t>Seni teostatud uuringud</w:t>
      </w:r>
    </w:p>
    <w:p w14:paraId="7A28EFAA" w14:textId="77777777" w:rsidR="00DE71F7" w:rsidRDefault="00636DFF" w:rsidP="00DE71F7">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Maves OÜ</w:t>
      </w:r>
      <w:r w:rsidR="00DE4F71">
        <w:rPr>
          <w:rFonts w:ascii="Times New Roman" w:hAnsi="Times New Roman" w:cs="Times New Roman"/>
          <w:bCs/>
          <w:sz w:val="24"/>
          <w:szCs w:val="24"/>
        </w:rPr>
        <w:t xml:space="preserve"> </w:t>
      </w:r>
      <w:r w:rsidR="00320B13">
        <w:rPr>
          <w:rFonts w:ascii="Times New Roman" w:hAnsi="Times New Roman" w:cs="Times New Roman"/>
          <w:bCs/>
          <w:sz w:val="24"/>
          <w:szCs w:val="24"/>
        </w:rPr>
        <w:t>koostas</w:t>
      </w:r>
      <w:r w:rsidR="00DE4F71">
        <w:rPr>
          <w:rFonts w:ascii="Times New Roman" w:hAnsi="Times New Roman" w:cs="Times New Roman"/>
          <w:bCs/>
          <w:sz w:val="24"/>
          <w:szCs w:val="24"/>
        </w:rPr>
        <w:t xml:space="preserve"> a</w:t>
      </w:r>
      <w:r w:rsidR="00D33072">
        <w:rPr>
          <w:rFonts w:ascii="Times New Roman" w:hAnsi="Times New Roman" w:cs="Times New Roman"/>
          <w:bCs/>
          <w:sz w:val="24"/>
          <w:szCs w:val="24"/>
        </w:rPr>
        <w:t xml:space="preserve">ktsiaselts </w:t>
      </w:r>
      <w:r w:rsidR="00AE1833" w:rsidRPr="004A08E0">
        <w:rPr>
          <w:rFonts w:ascii="Times New Roman" w:hAnsi="Times New Roman" w:cs="Times New Roman"/>
          <w:bCs/>
          <w:sz w:val="24"/>
          <w:szCs w:val="24"/>
        </w:rPr>
        <w:t>Eesti Raudtee telli</w:t>
      </w:r>
      <w:r w:rsidR="0007116E">
        <w:rPr>
          <w:rFonts w:ascii="Times New Roman" w:hAnsi="Times New Roman" w:cs="Times New Roman"/>
          <w:bCs/>
          <w:sz w:val="24"/>
          <w:szCs w:val="24"/>
        </w:rPr>
        <w:t xml:space="preserve">musel </w:t>
      </w:r>
      <w:r w:rsidR="004044C1">
        <w:rPr>
          <w:rFonts w:ascii="Times New Roman" w:hAnsi="Times New Roman" w:cs="Times New Roman"/>
          <w:bCs/>
          <w:sz w:val="24"/>
          <w:szCs w:val="24"/>
        </w:rPr>
        <w:t>2023</w:t>
      </w:r>
      <w:r w:rsidR="00DE71F7">
        <w:rPr>
          <w:rFonts w:ascii="Times New Roman" w:hAnsi="Times New Roman" w:cs="Times New Roman"/>
          <w:bCs/>
          <w:sz w:val="24"/>
          <w:szCs w:val="24"/>
        </w:rPr>
        <w:t>.</w:t>
      </w:r>
      <w:r w:rsidR="004044C1">
        <w:rPr>
          <w:rFonts w:ascii="Times New Roman" w:hAnsi="Times New Roman" w:cs="Times New Roman"/>
          <w:bCs/>
          <w:sz w:val="24"/>
          <w:szCs w:val="24"/>
        </w:rPr>
        <w:t xml:space="preserve"> aastal </w:t>
      </w:r>
      <w:r w:rsidR="00DE4F71" w:rsidRPr="00DE4F71">
        <w:rPr>
          <w:rFonts w:ascii="Times New Roman" w:hAnsi="Times New Roman" w:cs="Times New Roman"/>
          <w:bCs/>
          <w:sz w:val="24"/>
          <w:szCs w:val="24"/>
        </w:rPr>
        <w:t>Valga-Koidula raudteeliini kapitaalremondi, Tööstusharu ühenduse (harutee) ja Sõmerpalu laadimisala ehitamise keskkonnamõju eelhinnang</w:t>
      </w:r>
      <w:r w:rsidR="00DE4F71">
        <w:rPr>
          <w:rFonts w:ascii="Times New Roman" w:hAnsi="Times New Roman" w:cs="Times New Roman"/>
          <w:bCs/>
          <w:sz w:val="24"/>
          <w:szCs w:val="24"/>
        </w:rPr>
        <w:t>u</w:t>
      </w:r>
      <w:r>
        <w:rPr>
          <w:rStyle w:val="Allmrkuseviide"/>
          <w:rFonts w:ascii="Times New Roman" w:hAnsi="Times New Roman" w:cs="Times New Roman"/>
          <w:bCs/>
          <w:sz w:val="24"/>
          <w:szCs w:val="24"/>
        </w:rPr>
        <w:footnoteReference w:id="6"/>
      </w:r>
      <w:r w:rsidR="00DE4F71">
        <w:rPr>
          <w:rFonts w:ascii="Times New Roman" w:hAnsi="Times New Roman" w:cs="Times New Roman"/>
          <w:bCs/>
          <w:sz w:val="24"/>
          <w:szCs w:val="24"/>
        </w:rPr>
        <w:t xml:space="preserve">. </w:t>
      </w:r>
      <w:r w:rsidR="00C94F03">
        <w:rPr>
          <w:rFonts w:ascii="Times New Roman" w:hAnsi="Times New Roman" w:cs="Times New Roman"/>
          <w:bCs/>
          <w:sz w:val="24"/>
          <w:szCs w:val="24"/>
        </w:rPr>
        <w:t xml:space="preserve">Käesoleva KSH </w:t>
      </w:r>
      <w:r w:rsidR="00DE4F71">
        <w:rPr>
          <w:rFonts w:ascii="Times New Roman" w:hAnsi="Times New Roman" w:cs="Times New Roman"/>
          <w:bCs/>
          <w:sz w:val="24"/>
          <w:szCs w:val="24"/>
        </w:rPr>
        <w:t>eel</w:t>
      </w:r>
      <w:r w:rsidR="00C94F03">
        <w:rPr>
          <w:rFonts w:ascii="Times New Roman" w:hAnsi="Times New Roman" w:cs="Times New Roman"/>
          <w:bCs/>
          <w:sz w:val="24"/>
          <w:szCs w:val="24"/>
        </w:rPr>
        <w:t>hinnangu</w:t>
      </w:r>
      <w:r w:rsidR="004A08E0">
        <w:rPr>
          <w:rFonts w:ascii="Times New Roman" w:hAnsi="Times New Roman" w:cs="Times New Roman"/>
          <w:bCs/>
          <w:sz w:val="24"/>
          <w:szCs w:val="24"/>
        </w:rPr>
        <w:t xml:space="preserve"> koostamisel</w:t>
      </w:r>
      <w:r w:rsidR="00C94F03">
        <w:rPr>
          <w:rFonts w:ascii="Times New Roman" w:hAnsi="Times New Roman" w:cs="Times New Roman"/>
          <w:bCs/>
          <w:sz w:val="24"/>
          <w:szCs w:val="24"/>
        </w:rPr>
        <w:t xml:space="preserve"> on</w:t>
      </w:r>
      <w:r w:rsidR="00320B13">
        <w:rPr>
          <w:rFonts w:ascii="Times New Roman" w:hAnsi="Times New Roman" w:cs="Times New Roman"/>
          <w:bCs/>
          <w:sz w:val="24"/>
          <w:szCs w:val="24"/>
        </w:rPr>
        <w:t xml:space="preserve"> arvesse võetud </w:t>
      </w:r>
      <w:r>
        <w:rPr>
          <w:rFonts w:ascii="Times New Roman" w:hAnsi="Times New Roman" w:cs="Times New Roman"/>
          <w:bCs/>
          <w:sz w:val="24"/>
          <w:szCs w:val="24"/>
        </w:rPr>
        <w:t xml:space="preserve">Maves OÜ eelhinnangus </w:t>
      </w:r>
      <w:r w:rsidR="004A08E0">
        <w:rPr>
          <w:rFonts w:ascii="Times New Roman" w:hAnsi="Times New Roman" w:cs="Times New Roman"/>
          <w:bCs/>
          <w:sz w:val="24"/>
          <w:szCs w:val="24"/>
        </w:rPr>
        <w:t>esitatud hinnanguid ja järeldusi.</w:t>
      </w:r>
    </w:p>
    <w:p w14:paraId="329A87AC" w14:textId="0A91F0CB" w:rsidR="00AE1833" w:rsidRDefault="00AE1833">
      <w:pPr>
        <w:jc w:val="both"/>
        <w:rPr>
          <w:rFonts w:ascii="Times New Roman" w:hAnsi="Times New Roman" w:cs="Times New Roman"/>
          <w:bCs/>
          <w:sz w:val="24"/>
          <w:szCs w:val="24"/>
        </w:rPr>
      </w:pPr>
    </w:p>
    <w:p w14:paraId="0E9FC8D6" w14:textId="0D983829" w:rsidR="00D56DDB" w:rsidRPr="00E84A26" w:rsidRDefault="00A128BD" w:rsidP="00E84A26">
      <w:pPr>
        <w:pStyle w:val="Loendilik"/>
        <w:numPr>
          <w:ilvl w:val="0"/>
          <w:numId w:val="2"/>
        </w:numPr>
        <w:jc w:val="both"/>
        <w:rPr>
          <w:rFonts w:ascii="Times New Roman" w:hAnsi="Times New Roman" w:cs="Times New Roman"/>
          <w:b/>
          <w:sz w:val="24"/>
          <w:szCs w:val="24"/>
        </w:rPr>
      </w:pPr>
      <w:r w:rsidRPr="00E84A26">
        <w:rPr>
          <w:rFonts w:ascii="Times New Roman" w:hAnsi="Times New Roman" w:cs="Times New Roman"/>
          <w:b/>
          <w:sz w:val="24"/>
          <w:szCs w:val="24"/>
        </w:rPr>
        <w:t>Kavandatava</w:t>
      </w:r>
      <w:r w:rsidR="00D10951">
        <w:rPr>
          <w:rFonts w:ascii="Times New Roman" w:hAnsi="Times New Roman" w:cs="Times New Roman"/>
          <w:b/>
          <w:sz w:val="24"/>
          <w:szCs w:val="24"/>
        </w:rPr>
        <w:t xml:space="preserve">st tegevusest </w:t>
      </w:r>
      <w:r w:rsidRPr="00E84A26">
        <w:rPr>
          <w:rFonts w:ascii="Times New Roman" w:hAnsi="Times New Roman" w:cs="Times New Roman"/>
          <w:b/>
          <w:sz w:val="24"/>
          <w:szCs w:val="24"/>
        </w:rPr>
        <w:t>mõjutatav keskkond</w:t>
      </w:r>
    </w:p>
    <w:p w14:paraId="5C4BB931" w14:textId="66AE960D" w:rsidR="00D635AE" w:rsidRDefault="00D10951" w:rsidP="00D635AE">
      <w:pPr>
        <w:jc w:val="both"/>
        <w:rPr>
          <w:rFonts w:ascii="Times New Roman" w:hAnsi="Times New Roman" w:cs="Times New Roman"/>
          <w:sz w:val="24"/>
          <w:szCs w:val="24"/>
        </w:rPr>
      </w:pPr>
      <w:r>
        <w:rPr>
          <w:rFonts w:ascii="Times New Roman" w:hAnsi="Times New Roman" w:cs="Times New Roman"/>
          <w:sz w:val="24"/>
          <w:szCs w:val="24"/>
        </w:rPr>
        <w:t xml:space="preserve">Teemaplaneeringu ala on ligi 10 km² suurune, kuid kavandatavast tegevusest </w:t>
      </w:r>
      <w:r w:rsidR="009B6FCC">
        <w:rPr>
          <w:rFonts w:ascii="Times New Roman" w:hAnsi="Times New Roman" w:cs="Times New Roman"/>
          <w:sz w:val="24"/>
          <w:szCs w:val="24"/>
        </w:rPr>
        <w:t xml:space="preserve">otseselt </w:t>
      </w:r>
      <w:r>
        <w:rPr>
          <w:rFonts w:ascii="Times New Roman" w:hAnsi="Times New Roman" w:cs="Times New Roman"/>
          <w:sz w:val="24"/>
          <w:szCs w:val="24"/>
        </w:rPr>
        <w:t>mõjutatud on</w:t>
      </w:r>
      <w:r w:rsidR="009B6FCC">
        <w:rPr>
          <w:rFonts w:ascii="Times New Roman" w:hAnsi="Times New Roman" w:cs="Times New Roman"/>
          <w:sz w:val="24"/>
          <w:szCs w:val="24"/>
        </w:rPr>
        <w:t xml:space="preserve"> sellest </w:t>
      </w:r>
      <w:r w:rsidR="00A95297">
        <w:rPr>
          <w:rFonts w:ascii="Times New Roman" w:hAnsi="Times New Roman" w:cs="Times New Roman"/>
          <w:sz w:val="24"/>
          <w:szCs w:val="24"/>
        </w:rPr>
        <w:t xml:space="preserve">ligikaudu </w:t>
      </w:r>
      <w:r w:rsidR="009B6FCC">
        <w:rPr>
          <w:rFonts w:ascii="Times New Roman" w:hAnsi="Times New Roman" w:cs="Times New Roman"/>
          <w:sz w:val="24"/>
          <w:szCs w:val="24"/>
        </w:rPr>
        <w:t>kolmandik.</w:t>
      </w:r>
      <w:r>
        <w:rPr>
          <w:rFonts w:ascii="Times New Roman" w:hAnsi="Times New Roman" w:cs="Times New Roman"/>
          <w:sz w:val="24"/>
          <w:szCs w:val="24"/>
        </w:rPr>
        <w:t xml:space="preserve"> </w:t>
      </w:r>
      <w:r w:rsidR="009B6FCC">
        <w:rPr>
          <w:rFonts w:ascii="Times New Roman" w:hAnsi="Times New Roman" w:cs="Times New Roman"/>
          <w:sz w:val="24"/>
          <w:szCs w:val="24"/>
        </w:rPr>
        <w:t>Planeeringua</w:t>
      </w:r>
      <w:r w:rsidR="007F7B04" w:rsidRPr="00E84A26">
        <w:rPr>
          <w:rFonts w:ascii="Times New Roman" w:hAnsi="Times New Roman" w:cs="Times New Roman"/>
          <w:sz w:val="24"/>
          <w:szCs w:val="24"/>
        </w:rPr>
        <w:t>lal asub</w:t>
      </w:r>
      <w:r w:rsidR="001F2E43" w:rsidRPr="00E84A26">
        <w:rPr>
          <w:rFonts w:ascii="Times New Roman" w:hAnsi="Times New Roman" w:cs="Times New Roman"/>
          <w:sz w:val="24"/>
          <w:szCs w:val="24"/>
        </w:rPr>
        <w:t xml:space="preserve"> </w:t>
      </w:r>
      <w:r w:rsidR="007F7B04" w:rsidRPr="00E84A26">
        <w:rPr>
          <w:rFonts w:ascii="Times New Roman" w:hAnsi="Times New Roman" w:cs="Times New Roman"/>
          <w:sz w:val="24"/>
          <w:szCs w:val="24"/>
        </w:rPr>
        <w:t>kümmekond</w:t>
      </w:r>
      <w:r w:rsidR="001F2E43" w:rsidRPr="00E84A26">
        <w:rPr>
          <w:rFonts w:ascii="Times New Roman" w:hAnsi="Times New Roman" w:cs="Times New Roman"/>
          <w:sz w:val="24"/>
          <w:szCs w:val="24"/>
        </w:rPr>
        <w:t xml:space="preserve"> elamut, kuid valdavalt on tegu maatulundusmaaga. </w:t>
      </w:r>
      <w:r w:rsidR="00E21AB5" w:rsidRPr="00E84A26">
        <w:rPr>
          <w:rFonts w:ascii="Times New Roman" w:hAnsi="Times New Roman" w:cs="Times New Roman"/>
          <w:sz w:val="24"/>
          <w:szCs w:val="24"/>
        </w:rPr>
        <w:t xml:space="preserve">Planeeringuala jääb kaitstud põhjaveega alale. </w:t>
      </w:r>
    </w:p>
    <w:p w14:paraId="0B44861B" w14:textId="59F0A1B8" w:rsidR="00D635AE" w:rsidRDefault="00D635AE" w:rsidP="00D635AE">
      <w:pPr>
        <w:jc w:val="both"/>
        <w:rPr>
          <w:rFonts w:ascii="Times New Roman" w:hAnsi="Times New Roman" w:cs="Times New Roman"/>
          <w:sz w:val="24"/>
          <w:szCs w:val="24"/>
        </w:rPr>
      </w:pPr>
      <w:r w:rsidRPr="00E84A26">
        <w:rPr>
          <w:rFonts w:ascii="Times New Roman" w:hAnsi="Times New Roman" w:cs="Times New Roman"/>
          <w:sz w:val="24"/>
          <w:szCs w:val="24"/>
        </w:rPr>
        <w:t xml:space="preserve">Kavandatavast tegevusest mõjutatavad alad asuvad metsa- ja põllumajandusmaadel, suures osas liigniisketel muldadel. Kavandatav </w:t>
      </w:r>
      <w:r w:rsidR="6B35297B" w:rsidRPr="5CE4AE7B">
        <w:rPr>
          <w:rFonts w:ascii="Times New Roman" w:hAnsi="Times New Roman" w:cs="Times New Roman"/>
          <w:sz w:val="24"/>
          <w:szCs w:val="24"/>
        </w:rPr>
        <w:t>haru</w:t>
      </w:r>
      <w:r w:rsidR="000C2D12">
        <w:rPr>
          <w:rFonts w:ascii="Times New Roman" w:hAnsi="Times New Roman" w:cs="Times New Roman"/>
          <w:sz w:val="24"/>
          <w:szCs w:val="24"/>
        </w:rPr>
        <w:t>tee</w:t>
      </w:r>
      <w:r w:rsidRPr="00E84A26">
        <w:rPr>
          <w:rFonts w:ascii="Times New Roman" w:hAnsi="Times New Roman" w:cs="Times New Roman"/>
          <w:sz w:val="24"/>
          <w:szCs w:val="24"/>
        </w:rPr>
        <w:t xml:space="preserve"> ületab keskkonnaregistrisse kantud </w:t>
      </w:r>
      <w:proofErr w:type="spellStart"/>
      <w:r w:rsidRPr="00E84A26">
        <w:rPr>
          <w:rFonts w:ascii="Times New Roman" w:hAnsi="Times New Roman" w:cs="Times New Roman"/>
          <w:sz w:val="24"/>
          <w:szCs w:val="24"/>
        </w:rPr>
        <w:t>Joosõpi</w:t>
      </w:r>
      <w:proofErr w:type="spellEnd"/>
      <w:r w:rsidRPr="00E84A26">
        <w:rPr>
          <w:rFonts w:ascii="Times New Roman" w:hAnsi="Times New Roman" w:cs="Times New Roman"/>
          <w:sz w:val="24"/>
          <w:szCs w:val="24"/>
        </w:rPr>
        <w:t xml:space="preserve"> kraavi (VEE1003040) ja Villemi kraavi (VEE1003048). </w:t>
      </w:r>
    </w:p>
    <w:p w14:paraId="6D7E7869" w14:textId="7205BD79" w:rsidR="00D635AE" w:rsidRPr="00E84A26" w:rsidRDefault="00D635AE" w:rsidP="00D635AE">
      <w:pPr>
        <w:jc w:val="both"/>
        <w:rPr>
          <w:rFonts w:ascii="Times New Roman" w:hAnsi="Times New Roman" w:cs="Times New Roman"/>
          <w:sz w:val="24"/>
          <w:szCs w:val="24"/>
        </w:rPr>
      </w:pPr>
      <w:r w:rsidRPr="00E84A26">
        <w:rPr>
          <w:rFonts w:ascii="Times New Roman" w:hAnsi="Times New Roman" w:cs="Times New Roman"/>
          <w:sz w:val="24"/>
          <w:szCs w:val="24"/>
        </w:rPr>
        <w:t>Planeeritav harutee läbib</w:t>
      </w:r>
      <w:r>
        <w:rPr>
          <w:rFonts w:ascii="Times New Roman" w:hAnsi="Times New Roman" w:cs="Times New Roman"/>
          <w:sz w:val="24"/>
          <w:szCs w:val="24"/>
        </w:rPr>
        <w:t xml:space="preserve"> </w:t>
      </w:r>
      <w:proofErr w:type="spellStart"/>
      <w:r>
        <w:rPr>
          <w:rFonts w:ascii="Times New Roman" w:hAnsi="Times New Roman" w:cs="Times New Roman"/>
          <w:sz w:val="24"/>
          <w:szCs w:val="24"/>
        </w:rPr>
        <w:t>Sõmmerpalo</w:t>
      </w:r>
      <w:proofErr w:type="spellEnd"/>
      <w:r>
        <w:rPr>
          <w:rFonts w:ascii="Times New Roman" w:hAnsi="Times New Roman" w:cs="Times New Roman"/>
          <w:sz w:val="24"/>
          <w:szCs w:val="24"/>
        </w:rPr>
        <w:t xml:space="preserve"> turbasood ja</w:t>
      </w:r>
      <w:r w:rsidRPr="00E84A26">
        <w:rPr>
          <w:rFonts w:ascii="Times New Roman" w:hAnsi="Times New Roman" w:cs="Times New Roman"/>
          <w:sz w:val="24"/>
          <w:szCs w:val="24"/>
        </w:rPr>
        <w:t xml:space="preserve"> Kalda turba maardlat, mille kõik plokid on määratletud aktiivseks reservvaruks. Sõmerpalu laadimisala jääb </w:t>
      </w:r>
      <w:proofErr w:type="spellStart"/>
      <w:r w:rsidRPr="00E84A26">
        <w:rPr>
          <w:rFonts w:ascii="Times New Roman" w:hAnsi="Times New Roman" w:cs="Times New Roman"/>
          <w:sz w:val="24"/>
          <w:szCs w:val="24"/>
        </w:rPr>
        <w:t>Kerreti</w:t>
      </w:r>
      <w:proofErr w:type="spellEnd"/>
      <w:r w:rsidRPr="00E84A26">
        <w:rPr>
          <w:rFonts w:ascii="Times New Roman" w:hAnsi="Times New Roman" w:cs="Times New Roman"/>
          <w:sz w:val="24"/>
          <w:szCs w:val="24"/>
        </w:rPr>
        <w:t xml:space="preserve"> turbamaardlale. Olemasoleva </w:t>
      </w:r>
      <w:r w:rsidR="009907D9">
        <w:rPr>
          <w:rFonts w:ascii="Times New Roman" w:hAnsi="Times New Roman" w:cs="Times New Roman"/>
          <w:sz w:val="24"/>
          <w:szCs w:val="24"/>
        </w:rPr>
        <w:t xml:space="preserve">Valga-Koidula </w:t>
      </w:r>
      <w:r w:rsidRPr="00E84A26">
        <w:rPr>
          <w:rFonts w:ascii="Times New Roman" w:hAnsi="Times New Roman" w:cs="Times New Roman"/>
          <w:sz w:val="24"/>
          <w:szCs w:val="24"/>
        </w:rPr>
        <w:t>raudtee</w:t>
      </w:r>
      <w:r w:rsidR="009907D9">
        <w:rPr>
          <w:rFonts w:ascii="Times New Roman" w:hAnsi="Times New Roman" w:cs="Times New Roman"/>
          <w:sz w:val="24"/>
          <w:szCs w:val="24"/>
        </w:rPr>
        <w:t>koridori</w:t>
      </w:r>
      <w:r w:rsidRPr="00E84A26">
        <w:rPr>
          <w:rFonts w:ascii="Times New Roman" w:hAnsi="Times New Roman" w:cs="Times New Roman"/>
          <w:sz w:val="24"/>
          <w:szCs w:val="24"/>
        </w:rPr>
        <w:t xml:space="preserve"> ulatuses on varud määratud passiivseks reservvaruks, kavandatava laadimisala ulatuses aktiivseks reservvaruks.  </w:t>
      </w:r>
    </w:p>
    <w:p w14:paraId="1C4C98FF" w14:textId="39B9BBD8" w:rsidR="00CF6316" w:rsidRPr="00E84A26" w:rsidRDefault="00D635AE" w:rsidP="009907D9">
      <w:pPr>
        <w:jc w:val="both"/>
        <w:rPr>
          <w:rFonts w:ascii="Times New Roman" w:hAnsi="Times New Roman" w:cs="Times New Roman"/>
          <w:sz w:val="24"/>
          <w:szCs w:val="24"/>
        </w:rPr>
      </w:pPr>
      <w:r w:rsidRPr="00E84A26">
        <w:rPr>
          <w:rFonts w:ascii="Times New Roman" w:hAnsi="Times New Roman" w:cs="Times New Roman"/>
          <w:sz w:val="24"/>
          <w:szCs w:val="24"/>
        </w:rPr>
        <w:t xml:space="preserve">Kehtiva Sõmerpalu valla üldplaneeringu ning koostamisel oleva Võru valla üldplaneeringu järgi jääb </w:t>
      </w:r>
      <w:r w:rsidRPr="00287D0C">
        <w:rPr>
          <w:rFonts w:ascii="Times New Roman" w:hAnsi="Times New Roman" w:cs="Times New Roman"/>
          <w:sz w:val="24"/>
          <w:szCs w:val="24"/>
        </w:rPr>
        <w:t xml:space="preserve">planeeringuala peaaegu kogu ulatuses rohevõrgustiku alale. Kavandatava harutee lähiümbruses asub mitmeid </w:t>
      </w:r>
      <w:proofErr w:type="spellStart"/>
      <w:r w:rsidRPr="00287D0C">
        <w:rPr>
          <w:rFonts w:ascii="Times New Roman" w:hAnsi="Times New Roman" w:cs="Times New Roman"/>
          <w:sz w:val="24"/>
          <w:szCs w:val="24"/>
        </w:rPr>
        <w:t>vääriselupaiku</w:t>
      </w:r>
      <w:proofErr w:type="spellEnd"/>
      <w:r w:rsidRPr="00287D0C">
        <w:rPr>
          <w:rFonts w:ascii="Times New Roman" w:hAnsi="Times New Roman" w:cs="Times New Roman"/>
          <w:sz w:val="24"/>
          <w:szCs w:val="24"/>
        </w:rPr>
        <w:t xml:space="preserve">. Sõmerpalu laadimisala planeeritav asukoht ulatub kahele </w:t>
      </w:r>
      <w:proofErr w:type="spellStart"/>
      <w:r w:rsidRPr="00287D0C">
        <w:rPr>
          <w:rFonts w:ascii="Times New Roman" w:hAnsi="Times New Roman" w:cs="Times New Roman"/>
          <w:sz w:val="24"/>
          <w:szCs w:val="24"/>
        </w:rPr>
        <w:t>vääriselupaigale</w:t>
      </w:r>
      <w:proofErr w:type="spellEnd"/>
      <w:r w:rsidRPr="00287D0C">
        <w:rPr>
          <w:rFonts w:ascii="Times New Roman" w:hAnsi="Times New Roman" w:cs="Times New Roman"/>
          <w:sz w:val="24"/>
          <w:szCs w:val="24"/>
        </w:rPr>
        <w:t xml:space="preserve"> (vt joonis </w:t>
      </w:r>
      <w:r w:rsidR="009907D9">
        <w:rPr>
          <w:rFonts w:ascii="Times New Roman" w:hAnsi="Times New Roman" w:cs="Times New Roman"/>
          <w:sz w:val="24"/>
          <w:szCs w:val="24"/>
        </w:rPr>
        <w:t>4</w:t>
      </w:r>
      <w:r w:rsidRPr="00287D0C">
        <w:rPr>
          <w:rFonts w:ascii="Times New Roman" w:hAnsi="Times New Roman" w:cs="Times New Roman"/>
          <w:sz w:val="24"/>
          <w:szCs w:val="24"/>
        </w:rPr>
        <w:t xml:space="preserve">). Tootmisala harutee lähedusse jääb I kategooria kaitsealuse </w:t>
      </w:r>
      <w:r w:rsidRPr="00287D0C">
        <w:rPr>
          <w:rFonts w:ascii="Times New Roman" w:hAnsi="Times New Roman" w:cs="Times New Roman"/>
          <w:sz w:val="24"/>
          <w:szCs w:val="24"/>
        </w:rPr>
        <w:lastRenderedPageBreak/>
        <w:t>liigi väike-konnakotka (</w:t>
      </w:r>
      <w:proofErr w:type="spellStart"/>
      <w:r w:rsidRPr="00287D0C">
        <w:rPr>
          <w:rFonts w:ascii="Times New Roman" w:hAnsi="Times New Roman" w:cs="Times New Roman"/>
          <w:i/>
          <w:iCs/>
          <w:sz w:val="24"/>
          <w:szCs w:val="24"/>
        </w:rPr>
        <w:t>Aquila</w:t>
      </w:r>
      <w:proofErr w:type="spellEnd"/>
      <w:r w:rsidRPr="00287D0C">
        <w:rPr>
          <w:rFonts w:ascii="Times New Roman" w:hAnsi="Times New Roman" w:cs="Times New Roman"/>
          <w:i/>
          <w:iCs/>
          <w:sz w:val="24"/>
          <w:szCs w:val="24"/>
        </w:rPr>
        <w:t xml:space="preserve"> </w:t>
      </w:r>
      <w:proofErr w:type="spellStart"/>
      <w:r w:rsidRPr="00287D0C">
        <w:rPr>
          <w:rFonts w:ascii="Times New Roman" w:hAnsi="Times New Roman" w:cs="Times New Roman"/>
          <w:i/>
          <w:iCs/>
          <w:sz w:val="24"/>
          <w:szCs w:val="24"/>
        </w:rPr>
        <w:t>pomarina</w:t>
      </w:r>
      <w:proofErr w:type="spellEnd"/>
      <w:r w:rsidRPr="00287D0C">
        <w:rPr>
          <w:rFonts w:ascii="Times New Roman" w:hAnsi="Times New Roman" w:cs="Times New Roman"/>
          <w:sz w:val="24"/>
          <w:szCs w:val="24"/>
        </w:rPr>
        <w:t>) püsielupaik ning Sõmerpalu laadimisala läheduses asub I kategooria kaitsealuse liigi kalakotka (</w:t>
      </w:r>
      <w:proofErr w:type="spellStart"/>
      <w:r w:rsidRPr="00287D0C">
        <w:rPr>
          <w:rFonts w:ascii="Times New Roman" w:hAnsi="Times New Roman" w:cs="Times New Roman"/>
          <w:i/>
          <w:iCs/>
          <w:sz w:val="24"/>
          <w:szCs w:val="24"/>
        </w:rPr>
        <w:t>Pandion</w:t>
      </w:r>
      <w:proofErr w:type="spellEnd"/>
      <w:r w:rsidRPr="00287D0C">
        <w:rPr>
          <w:rFonts w:ascii="Times New Roman" w:hAnsi="Times New Roman" w:cs="Times New Roman"/>
          <w:i/>
          <w:iCs/>
          <w:sz w:val="24"/>
          <w:szCs w:val="24"/>
        </w:rPr>
        <w:t xml:space="preserve"> haliaetus</w:t>
      </w:r>
      <w:r w:rsidRPr="00287D0C">
        <w:rPr>
          <w:rFonts w:ascii="Times New Roman" w:hAnsi="Times New Roman" w:cs="Times New Roman"/>
          <w:sz w:val="24"/>
          <w:szCs w:val="24"/>
        </w:rPr>
        <w:t xml:space="preserve">) püsielupaik. Planeeringualast mõne kilomeetri kaugusel asub kaks looduskaitseala: </w:t>
      </w:r>
      <w:proofErr w:type="spellStart"/>
      <w:r w:rsidRPr="00287D0C">
        <w:rPr>
          <w:rFonts w:ascii="Times New Roman" w:hAnsi="Times New Roman" w:cs="Times New Roman"/>
          <w:sz w:val="24"/>
          <w:szCs w:val="24"/>
        </w:rPr>
        <w:t>Keretü</w:t>
      </w:r>
      <w:proofErr w:type="spellEnd"/>
      <w:r w:rsidRPr="00287D0C">
        <w:rPr>
          <w:rFonts w:ascii="Times New Roman" w:hAnsi="Times New Roman" w:cs="Times New Roman"/>
          <w:sz w:val="24"/>
          <w:szCs w:val="24"/>
        </w:rPr>
        <w:t xml:space="preserve"> looduskaitseala ja </w:t>
      </w:r>
      <w:proofErr w:type="spellStart"/>
      <w:r w:rsidRPr="00287D0C">
        <w:rPr>
          <w:rFonts w:ascii="Times New Roman" w:hAnsi="Times New Roman" w:cs="Times New Roman"/>
          <w:sz w:val="24"/>
          <w:szCs w:val="24"/>
        </w:rPr>
        <w:t>Timmase</w:t>
      </w:r>
      <w:proofErr w:type="spellEnd"/>
      <w:r w:rsidRPr="00287D0C">
        <w:rPr>
          <w:rFonts w:ascii="Times New Roman" w:hAnsi="Times New Roman" w:cs="Times New Roman"/>
          <w:sz w:val="24"/>
          <w:szCs w:val="24"/>
        </w:rPr>
        <w:t xml:space="preserve"> looduskaitseala (vt joonis </w:t>
      </w:r>
      <w:r w:rsidR="009907D9">
        <w:rPr>
          <w:rFonts w:ascii="Times New Roman" w:hAnsi="Times New Roman" w:cs="Times New Roman"/>
          <w:sz w:val="24"/>
          <w:szCs w:val="24"/>
        </w:rPr>
        <w:t>4</w:t>
      </w:r>
      <w:r w:rsidRPr="00287D0C">
        <w:rPr>
          <w:rFonts w:ascii="Times New Roman" w:hAnsi="Times New Roman" w:cs="Times New Roman"/>
          <w:sz w:val="24"/>
          <w:szCs w:val="24"/>
        </w:rPr>
        <w:t xml:space="preserve">). Mõlemad kaitsealad on moodustatud linnuliikide ja nende elupaikade kaitseks. </w:t>
      </w:r>
      <w:proofErr w:type="spellStart"/>
      <w:r w:rsidRPr="00287D0C">
        <w:rPr>
          <w:rFonts w:ascii="Times New Roman" w:hAnsi="Times New Roman" w:cs="Times New Roman"/>
          <w:sz w:val="24"/>
          <w:szCs w:val="24"/>
        </w:rPr>
        <w:t>Timmase</w:t>
      </w:r>
      <w:proofErr w:type="spellEnd"/>
      <w:r w:rsidRPr="00287D0C">
        <w:rPr>
          <w:rFonts w:ascii="Times New Roman" w:hAnsi="Times New Roman" w:cs="Times New Roman"/>
          <w:sz w:val="24"/>
          <w:szCs w:val="24"/>
        </w:rPr>
        <w:t xml:space="preserve"> </w:t>
      </w:r>
      <w:r w:rsidRPr="00E84A26">
        <w:rPr>
          <w:rFonts w:ascii="Times New Roman" w:hAnsi="Times New Roman" w:cs="Times New Roman"/>
          <w:sz w:val="24"/>
          <w:szCs w:val="24"/>
        </w:rPr>
        <w:t xml:space="preserve">looduskaitseala on ühtlasi ka osa Natura loodusalade võrgustikust. </w:t>
      </w:r>
      <w:proofErr w:type="spellStart"/>
      <w:r w:rsidRPr="00E84A26">
        <w:rPr>
          <w:rFonts w:ascii="Times New Roman" w:hAnsi="Times New Roman" w:cs="Times New Roman"/>
          <w:sz w:val="24"/>
          <w:szCs w:val="24"/>
        </w:rPr>
        <w:t>Timmase</w:t>
      </w:r>
      <w:proofErr w:type="spellEnd"/>
      <w:r w:rsidRPr="00E84A26">
        <w:rPr>
          <w:rFonts w:ascii="Times New Roman" w:hAnsi="Times New Roman" w:cs="Times New Roman"/>
          <w:sz w:val="24"/>
          <w:szCs w:val="24"/>
        </w:rPr>
        <w:t xml:space="preserve"> loodusalaga piirneb Rõuge jõe hoiuala, mis on loodud jõelõikude kaitseks.</w:t>
      </w:r>
    </w:p>
    <w:p w14:paraId="4AACE3C4" w14:textId="067AED23" w:rsidR="00FF7B1F" w:rsidRDefault="00287D0C" w:rsidP="00287D0C">
      <w:pPr>
        <w:spacing w:after="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ABE3921" wp14:editId="0EA26149">
            <wp:extent cx="5753100" cy="5762625"/>
            <wp:effectExtent l="0" t="0" r="0" b="9525"/>
            <wp:docPr id="836349783" name="Picture 836349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5762625"/>
                    </a:xfrm>
                    <a:prstGeom prst="rect">
                      <a:avLst/>
                    </a:prstGeom>
                    <a:noFill/>
                    <a:ln>
                      <a:noFill/>
                    </a:ln>
                  </pic:spPr>
                </pic:pic>
              </a:graphicData>
            </a:graphic>
          </wp:inline>
        </w:drawing>
      </w:r>
    </w:p>
    <w:p w14:paraId="5777F295" w14:textId="7DDD22D2" w:rsidR="00287D0C" w:rsidRDefault="00287D0C" w:rsidP="009907D9">
      <w:pPr>
        <w:spacing w:after="0"/>
        <w:jc w:val="right"/>
        <w:rPr>
          <w:rFonts w:ascii="Times New Roman" w:hAnsi="Times New Roman" w:cs="Times New Roman"/>
          <w:sz w:val="24"/>
          <w:szCs w:val="24"/>
        </w:rPr>
      </w:pPr>
      <w:r w:rsidRPr="009907D9">
        <w:rPr>
          <w:rFonts w:ascii="Times New Roman" w:hAnsi="Times New Roman" w:cs="Times New Roman"/>
          <w:b/>
          <w:bCs/>
          <w:sz w:val="24"/>
          <w:szCs w:val="24"/>
        </w:rPr>
        <w:t>Joonis</w:t>
      </w:r>
      <w:r w:rsidR="009907D9" w:rsidRPr="009907D9">
        <w:rPr>
          <w:rFonts w:ascii="Times New Roman" w:hAnsi="Times New Roman" w:cs="Times New Roman"/>
          <w:b/>
          <w:bCs/>
          <w:sz w:val="24"/>
          <w:szCs w:val="24"/>
        </w:rPr>
        <w:t xml:space="preserve"> 4</w:t>
      </w:r>
      <w:r w:rsidR="00D70F5D" w:rsidRPr="00D41BE3">
        <w:rPr>
          <w:rFonts w:ascii="Times New Roman" w:hAnsi="Times New Roman" w:cs="Times New Roman"/>
          <w:sz w:val="24"/>
          <w:szCs w:val="24"/>
        </w:rPr>
        <w:t xml:space="preserve"> </w:t>
      </w:r>
      <w:r w:rsidRPr="00D41BE3">
        <w:rPr>
          <w:rFonts w:ascii="Times New Roman" w:hAnsi="Times New Roman" w:cs="Times New Roman"/>
          <w:sz w:val="24"/>
          <w:szCs w:val="24"/>
        </w:rPr>
        <w:t>Looduskaitselised</w:t>
      </w:r>
      <w:r>
        <w:rPr>
          <w:rFonts w:ascii="Times New Roman" w:hAnsi="Times New Roman" w:cs="Times New Roman"/>
          <w:sz w:val="24"/>
          <w:szCs w:val="24"/>
        </w:rPr>
        <w:t xml:space="preserve"> väärtused ja pärandkultuuriobjektid planeeringualal (</w:t>
      </w:r>
      <w:r w:rsidR="00302A0E">
        <w:rPr>
          <w:rFonts w:ascii="Times New Roman" w:hAnsi="Times New Roman" w:cs="Times New Roman"/>
          <w:sz w:val="24"/>
          <w:szCs w:val="24"/>
        </w:rPr>
        <w:t>Allikas</w:t>
      </w:r>
      <w:r>
        <w:rPr>
          <w:rFonts w:ascii="Times New Roman" w:hAnsi="Times New Roman" w:cs="Times New Roman"/>
          <w:sz w:val="24"/>
          <w:szCs w:val="24"/>
        </w:rPr>
        <w:t>: Keskkonnaportaal</w:t>
      </w:r>
      <w:r w:rsidR="00826B0C">
        <w:rPr>
          <w:rStyle w:val="Allmrkuseviide"/>
          <w:rFonts w:ascii="Times New Roman" w:hAnsi="Times New Roman" w:cs="Times New Roman"/>
          <w:sz w:val="24"/>
          <w:szCs w:val="24"/>
        </w:rPr>
        <w:footnoteReference w:id="7"/>
      </w:r>
      <w:r>
        <w:rPr>
          <w:rFonts w:ascii="Times New Roman" w:hAnsi="Times New Roman" w:cs="Times New Roman"/>
          <w:sz w:val="24"/>
          <w:szCs w:val="24"/>
        </w:rPr>
        <w:t>)</w:t>
      </w:r>
    </w:p>
    <w:p w14:paraId="7FF687F1" w14:textId="051F0658" w:rsidR="00C42CEC" w:rsidRPr="00E84A26" w:rsidRDefault="00C42CEC" w:rsidP="00E84A26">
      <w:pPr>
        <w:jc w:val="both"/>
        <w:rPr>
          <w:rFonts w:ascii="Times New Roman" w:hAnsi="Times New Roman" w:cs="Times New Roman"/>
          <w:sz w:val="24"/>
          <w:szCs w:val="24"/>
        </w:rPr>
      </w:pPr>
    </w:p>
    <w:p w14:paraId="1F688028" w14:textId="77777777" w:rsidR="00A128BD" w:rsidRPr="00E84A26" w:rsidRDefault="00A128BD" w:rsidP="00E84A26">
      <w:pPr>
        <w:pStyle w:val="Loendilik"/>
        <w:numPr>
          <w:ilvl w:val="0"/>
          <w:numId w:val="2"/>
        </w:numPr>
        <w:jc w:val="both"/>
        <w:rPr>
          <w:rFonts w:ascii="Times New Roman" w:hAnsi="Times New Roman" w:cs="Times New Roman"/>
          <w:b/>
          <w:bCs/>
          <w:sz w:val="24"/>
          <w:szCs w:val="24"/>
        </w:rPr>
      </w:pPr>
      <w:r w:rsidRPr="00E84A26">
        <w:rPr>
          <w:rFonts w:ascii="Times New Roman" w:hAnsi="Times New Roman" w:cs="Times New Roman"/>
          <w:b/>
          <w:bCs/>
          <w:sz w:val="24"/>
          <w:szCs w:val="24"/>
        </w:rPr>
        <w:t>Hinnang keskkonnamõju olulisusele</w:t>
      </w:r>
    </w:p>
    <w:p w14:paraId="5E007772" w14:textId="6FF04FA6" w:rsidR="00B672B9" w:rsidRPr="00E84A26" w:rsidRDefault="00B672B9" w:rsidP="00E84A26">
      <w:pPr>
        <w:jc w:val="both"/>
        <w:rPr>
          <w:rFonts w:ascii="Times New Roman" w:hAnsi="Times New Roman" w:cs="Times New Roman"/>
          <w:sz w:val="24"/>
          <w:szCs w:val="24"/>
        </w:rPr>
      </w:pPr>
      <w:r w:rsidRPr="00E84A26">
        <w:rPr>
          <w:rFonts w:ascii="Times New Roman" w:hAnsi="Times New Roman" w:cs="Times New Roman"/>
          <w:sz w:val="24"/>
          <w:szCs w:val="24"/>
        </w:rPr>
        <w:t>Kavandatava</w:t>
      </w:r>
      <w:r w:rsidRPr="61AFC5B3">
        <w:rPr>
          <w:rFonts w:ascii="Times New Roman" w:hAnsi="Times New Roman" w:cs="Times New Roman"/>
          <w:sz w:val="24"/>
          <w:szCs w:val="24"/>
        </w:rPr>
        <w:t xml:space="preserve"> </w:t>
      </w:r>
      <w:r w:rsidR="00D70F5D">
        <w:rPr>
          <w:rFonts w:ascii="Times New Roman" w:hAnsi="Times New Roman" w:cs="Times New Roman"/>
          <w:sz w:val="24"/>
          <w:szCs w:val="24"/>
        </w:rPr>
        <w:t xml:space="preserve">Sõmerpalu-Varese </w:t>
      </w:r>
      <w:r w:rsidRPr="00E84A26">
        <w:rPr>
          <w:rFonts w:ascii="Times New Roman" w:hAnsi="Times New Roman" w:cs="Times New Roman"/>
          <w:sz w:val="24"/>
          <w:szCs w:val="24"/>
        </w:rPr>
        <w:t>haru</w:t>
      </w:r>
      <w:r w:rsidR="00D70F5D">
        <w:rPr>
          <w:rFonts w:ascii="Times New Roman" w:hAnsi="Times New Roman" w:cs="Times New Roman"/>
          <w:sz w:val="24"/>
          <w:szCs w:val="24"/>
        </w:rPr>
        <w:t>tee</w:t>
      </w:r>
      <w:r w:rsidRPr="00E84A26">
        <w:rPr>
          <w:rFonts w:ascii="Times New Roman" w:hAnsi="Times New Roman" w:cs="Times New Roman"/>
          <w:sz w:val="24"/>
          <w:szCs w:val="24"/>
        </w:rPr>
        <w:t xml:space="preserve"> lähiümbruses asub mitmeid </w:t>
      </w:r>
      <w:proofErr w:type="spellStart"/>
      <w:r w:rsidRPr="00E84A26">
        <w:rPr>
          <w:rFonts w:ascii="Times New Roman" w:hAnsi="Times New Roman" w:cs="Times New Roman"/>
          <w:sz w:val="24"/>
          <w:szCs w:val="24"/>
        </w:rPr>
        <w:t>vääriselupaiku</w:t>
      </w:r>
      <w:proofErr w:type="spellEnd"/>
      <w:r w:rsidR="00A676BA" w:rsidRPr="00E84A26">
        <w:rPr>
          <w:rFonts w:ascii="Times New Roman" w:hAnsi="Times New Roman" w:cs="Times New Roman"/>
          <w:sz w:val="24"/>
          <w:szCs w:val="24"/>
        </w:rPr>
        <w:t>.</w:t>
      </w:r>
      <w:r w:rsidRPr="00E84A26">
        <w:rPr>
          <w:rFonts w:ascii="Times New Roman" w:hAnsi="Times New Roman" w:cs="Times New Roman"/>
          <w:sz w:val="24"/>
          <w:szCs w:val="24"/>
        </w:rPr>
        <w:t xml:space="preserve"> Sõmerpalu laadimisala planeeritav asukoht jääb kahele </w:t>
      </w:r>
      <w:proofErr w:type="spellStart"/>
      <w:r w:rsidRPr="00E84A26">
        <w:rPr>
          <w:rFonts w:ascii="Times New Roman" w:hAnsi="Times New Roman" w:cs="Times New Roman"/>
          <w:sz w:val="24"/>
          <w:szCs w:val="24"/>
        </w:rPr>
        <w:t>vääriselupaigale</w:t>
      </w:r>
      <w:proofErr w:type="spellEnd"/>
      <w:r w:rsidRPr="00E84A26">
        <w:rPr>
          <w:rFonts w:ascii="Times New Roman" w:hAnsi="Times New Roman" w:cs="Times New Roman"/>
          <w:sz w:val="24"/>
          <w:szCs w:val="24"/>
        </w:rPr>
        <w:t xml:space="preserve"> (VEP204523, </w:t>
      </w:r>
      <w:r w:rsidRPr="00E84A26">
        <w:rPr>
          <w:rFonts w:ascii="Times New Roman" w:hAnsi="Times New Roman" w:cs="Times New Roman"/>
          <w:sz w:val="24"/>
          <w:szCs w:val="24"/>
        </w:rPr>
        <w:lastRenderedPageBreak/>
        <w:t xml:space="preserve">VEP204522), mille kohta Keskkonnaportaalis on tehtud märge, et metsa mitte raiuda. </w:t>
      </w:r>
      <w:r w:rsidR="00A676BA" w:rsidRPr="00E84A26">
        <w:rPr>
          <w:rFonts w:ascii="Times New Roman" w:hAnsi="Times New Roman" w:cs="Times New Roman"/>
          <w:sz w:val="24"/>
          <w:szCs w:val="24"/>
        </w:rPr>
        <w:t xml:space="preserve">Ühtlasi jääb planeeringualale kaitselause liigi hariliku </w:t>
      </w:r>
      <w:proofErr w:type="spellStart"/>
      <w:r w:rsidR="00A676BA" w:rsidRPr="00E84A26">
        <w:rPr>
          <w:rFonts w:ascii="Times New Roman" w:hAnsi="Times New Roman" w:cs="Times New Roman"/>
          <w:sz w:val="24"/>
          <w:szCs w:val="24"/>
        </w:rPr>
        <w:t>ung</w:t>
      </w:r>
      <w:r w:rsidR="002E3E18" w:rsidRPr="00E84A26">
        <w:rPr>
          <w:rFonts w:ascii="Times New Roman" w:hAnsi="Times New Roman" w:cs="Times New Roman"/>
          <w:sz w:val="24"/>
          <w:szCs w:val="24"/>
        </w:rPr>
        <w:t>rukolla</w:t>
      </w:r>
      <w:proofErr w:type="spellEnd"/>
      <w:r w:rsidR="002E3E18" w:rsidRPr="00E84A26">
        <w:rPr>
          <w:rFonts w:ascii="Times New Roman" w:hAnsi="Times New Roman" w:cs="Times New Roman"/>
          <w:sz w:val="24"/>
          <w:szCs w:val="24"/>
        </w:rPr>
        <w:t xml:space="preserve"> (</w:t>
      </w:r>
      <w:proofErr w:type="spellStart"/>
      <w:r w:rsidR="002E3E18" w:rsidRPr="00E84A26">
        <w:rPr>
          <w:rFonts w:ascii="Times New Roman" w:hAnsi="Times New Roman" w:cs="Times New Roman"/>
          <w:i/>
          <w:iCs/>
          <w:sz w:val="24"/>
          <w:szCs w:val="24"/>
        </w:rPr>
        <w:t>Huperzia</w:t>
      </w:r>
      <w:proofErr w:type="spellEnd"/>
      <w:r w:rsidR="002E3E18" w:rsidRPr="00E84A26">
        <w:rPr>
          <w:rFonts w:ascii="Times New Roman" w:hAnsi="Times New Roman" w:cs="Times New Roman"/>
          <w:i/>
          <w:iCs/>
          <w:sz w:val="24"/>
          <w:szCs w:val="24"/>
        </w:rPr>
        <w:t xml:space="preserve"> </w:t>
      </w:r>
      <w:proofErr w:type="spellStart"/>
      <w:r w:rsidR="002E3E18" w:rsidRPr="00E84A26">
        <w:rPr>
          <w:rFonts w:ascii="Times New Roman" w:hAnsi="Times New Roman" w:cs="Times New Roman"/>
          <w:i/>
          <w:iCs/>
          <w:sz w:val="24"/>
          <w:szCs w:val="24"/>
        </w:rPr>
        <w:t>selago</w:t>
      </w:r>
      <w:proofErr w:type="spellEnd"/>
      <w:r w:rsidR="002E3E18" w:rsidRPr="00E84A26">
        <w:rPr>
          <w:rFonts w:ascii="Times New Roman" w:hAnsi="Times New Roman" w:cs="Times New Roman"/>
          <w:sz w:val="24"/>
          <w:szCs w:val="24"/>
        </w:rPr>
        <w:t xml:space="preserve">) leiukoht. </w:t>
      </w:r>
      <w:r w:rsidRPr="00E84A26">
        <w:rPr>
          <w:rFonts w:ascii="Times New Roman" w:hAnsi="Times New Roman" w:cs="Times New Roman"/>
          <w:sz w:val="24"/>
          <w:szCs w:val="24"/>
          <w:u w:val="single"/>
        </w:rPr>
        <w:t xml:space="preserve">Planeeringulahenduse väljatöötamise käigus tuleb hinnata mõju </w:t>
      </w:r>
      <w:proofErr w:type="spellStart"/>
      <w:r w:rsidRPr="00E84A26">
        <w:rPr>
          <w:rFonts w:ascii="Times New Roman" w:hAnsi="Times New Roman" w:cs="Times New Roman"/>
          <w:sz w:val="24"/>
          <w:szCs w:val="24"/>
          <w:u w:val="single"/>
        </w:rPr>
        <w:t>vääriselupaikadele</w:t>
      </w:r>
      <w:proofErr w:type="spellEnd"/>
      <w:r w:rsidR="00A676BA" w:rsidRPr="00E84A26">
        <w:rPr>
          <w:rFonts w:ascii="Times New Roman" w:hAnsi="Times New Roman" w:cs="Times New Roman"/>
          <w:sz w:val="24"/>
          <w:szCs w:val="24"/>
          <w:u w:val="single"/>
        </w:rPr>
        <w:t>, kaitsealaluste liikide ja objektide kasvutingimustele</w:t>
      </w:r>
      <w:r w:rsidRPr="00E84A26">
        <w:rPr>
          <w:rFonts w:ascii="Times New Roman" w:hAnsi="Times New Roman" w:cs="Times New Roman"/>
          <w:sz w:val="24"/>
          <w:szCs w:val="24"/>
          <w:u w:val="single"/>
        </w:rPr>
        <w:t xml:space="preserve"> ja võimalusel ette näha leevendavad meetmed</w:t>
      </w:r>
      <w:r w:rsidRPr="00E84A26">
        <w:rPr>
          <w:rFonts w:ascii="Times New Roman" w:hAnsi="Times New Roman" w:cs="Times New Roman"/>
          <w:sz w:val="24"/>
          <w:szCs w:val="24"/>
        </w:rPr>
        <w:t xml:space="preserve">. </w:t>
      </w:r>
    </w:p>
    <w:p w14:paraId="52F3295A" w14:textId="77777777" w:rsidR="00B672B9" w:rsidRPr="00E84A26" w:rsidRDefault="00B672B9" w:rsidP="00E84A26">
      <w:pPr>
        <w:jc w:val="both"/>
        <w:rPr>
          <w:rFonts w:ascii="Times New Roman" w:hAnsi="Times New Roman" w:cs="Times New Roman"/>
          <w:sz w:val="24"/>
          <w:szCs w:val="24"/>
        </w:rPr>
      </w:pPr>
      <w:r w:rsidRPr="00E84A26">
        <w:rPr>
          <w:rFonts w:ascii="Times New Roman" w:hAnsi="Times New Roman" w:cs="Times New Roman"/>
          <w:sz w:val="24"/>
          <w:szCs w:val="24"/>
        </w:rPr>
        <w:t>Planeeringualale jääb I kategooria kaitsealuse liigi väike-konnakotka (</w:t>
      </w:r>
      <w:proofErr w:type="spellStart"/>
      <w:r w:rsidRPr="00E84A26">
        <w:rPr>
          <w:rFonts w:ascii="Times New Roman" w:hAnsi="Times New Roman" w:cs="Times New Roman"/>
          <w:i/>
          <w:iCs/>
          <w:sz w:val="24"/>
          <w:szCs w:val="24"/>
        </w:rPr>
        <w:t>Aquila</w:t>
      </w:r>
      <w:proofErr w:type="spellEnd"/>
      <w:r w:rsidRPr="00E84A26">
        <w:rPr>
          <w:rFonts w:ascii="Times New Roman" w:hAnsi="Times New Roman" w:cs="Times New Roman"/>
          <w:i/>
          <w:iCs/>
          <w:sz w:val="24"/>
          <w:szCs w:val="24"/>
        </w:rPr>
        <w:t xml:space="preserve"> </w:t>
      </w:r>
      <w:proofErr w:type="spellStart"/>
      <w:r w:rsidRPr="00E84A26">
        <w:rPr>
          <w:rFonts w:ascii="Times New Roman" w:hAnsi="Times New Roman" w:cs="Times New Roman"/>
          <w:i/>
          <w:iCs/>
          <w:sz w:val="24"/>
          <w:szCs w:val="24"/>
        </w:rPr>
        <w:t>pomarina</w:t>
      </w:r>
      <w:proofErr w:type="spellEnd"/>
      <w:r w:rsidRPr="00E84A26">
        <w:rPr>
          <w:rFonts w:ascii="Times New Roman" w:hAnsi="Times New Roman" w:cs="Times New Roman"/>
          <w:sz w:val="24"/>
          <w:szCs w:val="24"/>
        </w:rPr>
        <w:t>) elupaik ning Sõmerpalu laadimisala läheduses asub I kategooria kaitsealuse liigi kalakotka (</w:t>
      </w:r>
      <w:proofErr w:type="spellStart"/>
      <w:r w:rsidRPr="00E84A26">
        <w:rPr>
          <w:rFonts w:ascii="Times New Roman" w:hAnsi="Times New Roman" w:cs="Times New Roman"/>
          <w:i/>
          <w:iCs/>
          <w:sz w:val="24"/>
          <w:szCs w:val="24"/>
        </w:rPr>
        <w:t>Pandion</w:t>
      </w:r>
      <w:proofErr w:type="spellEnd"/>
      <w:r w:rsidRPr="00E84A26">
        <w:rPr>
          <w:rFonts w:ascii="Times New Roman" w:hAnsi="Times New Roman" w:cs="Times New Roman"/>
          <w:i/>
          <w:iCs/>
          <w:sz w:val="24"/>
          <w:szCs w:val="24"/>
        </w:rPr>
        <w:t xml:space="preserve"> haliaetus</w:t>
      </w:r>
      <w:r w:rsidRPr="00E84A26">
        <w:rPr>
          <w:rFonts w:ascii="Times New Roman" w:hAnsi="Times New Roman" w:cs="Times New Roman"/>
          <w:sz w:val="24"/>
          <w:szCs w:val="24"/>
        </w:rPr>
        <w:t xml:space="preserve">) elupaik. </w:t>
      </w:r>
      <w:r w:rsidRPr="00E84A26">
        <w:rPr>
          <w:rFonts w:ascii="Times New Roman" w:hAnsi="Times New Roman" w:cs="Times New Roman"/>
          <w:sz w:val="24"/>
          <w:szCs w:val="24"/>
          <w:u w:val="single"/>
        </w:rPr>
        <w:t>Planeeringulahenduse väljatöötamise käigus tuleb ornitoloogil anda hinnang ehitustegevuse mõjust väike-konnakotka (</w:t>
      </w:r>
      <w:proofErr w:type="spellStart"/>
      <w:r w:rsidRPr="00E84A26">
        <w:rPr>
          <w:rFonts w:ascii="Times New Roman" w:hAnsi="Times New Roman" w:cs="Times New Roman"/>
          <w:i/>
          <w:iCs/>
          <w:sz w:val="24"/>
          <w:szCs w:val="24"/>
          <w:u w:val="single"/>
        </w:rPr>
        <w:t>Aquila</w:t>
      </w:r>
      <w:proofErr w:type="spellEnd"/>
      <w:r w:rsidRPr="00E84A26">
        <w:rPr>
          <w:rFonts w:ascii="Times New Roman" w:hAnsi="Times New Roman" w:cs="Times New Roman"/>
          <w:i/>
          <w:iCs/>
          <w:sz w:val="24"/>
          <w:szCs w:val="24"/>
          <w:u w:val="single"/>
        </w:rPr>
        <w:t xml:space="preserve"> </w:t>
      </w:r>
      <w:proofErr w:type="spellStart"/>
      <w:r w:rsidRPr="00E84A26">
        <w:rPr>
          <w:rFonts w:ascii="Times New Roman" w:hAnsi="Times New Roman" w:cs="Times New Roman"/>
          <w:i/>
          <w:iCs/>
          <w:sz w:val="24"/>
          <w:szCs w:val="24"/>
          <w:u w:val="single"/>
        </w:rPr>
        <w:t>pomarina</w:t>
      </w:r>
      <w:proofErr w:type="spellEnd"/>
      <w:r w:rsidRPr="00E84A26">
        <w:rPr>
          <w:rFonts w:ascii="Times New Roman" w:hAnsi="Times New Roman" w:cs="Times New Roman"/>
          <w:sz w:val="24"/>
          <w:szCs w:val="24"/>
          <w:u w:val="single"/>
        </w:rPr>
        <w:t>) ja kalakotka (</w:t>
      </w:r>
      <w:proofErr w:type="spellStart"/>
      <w:r w:rsidRPr="00E84A26">
        <w:rPr>
          <w:rFonts w:ascii="Times New Roman" w:hAnsi="Times New Roman" w:cs="Times New Roman"/>
          <w:i/>
          <w:iCs/>
          <w:sz w:val="24"/>
          <w:szCs w:val="24"/>
          <w:u w:val="single"/>
        </w:rPr>
        <w:t>Pandion</w:t>
      </w:r>
      <w:proofErr w:type="spellEnd"/>
      <w:r w:rsidRPr="00E84A26">
        <w:rPr>
          <w:rFonts w:ascii="Times New Roman" w:hAnsi="Times New Roman" w:cs="Times New Roman"/>
          <w:i/>
          <w:iCs/>
          <w:sz w:val="24"/>
          <w:szCs w:val="24"/>
          <w:u w:val="single"/>
        </w:rPr>
        <w:t xml:space="preserve"> haliaetus</w:t>
      </w:r>
      <w:r w:rsidRPr="00E84A26">
        <w:rPr>
          <w:rFonts w:ascii="Times New Roman" w:hAnsi="Times New Roman" w:cs="Times New Roman"/>
          <w:sz w:val="24"/>
          <w:szCs w:val="24"/>
          <w:u w:val="single"/>
        </w:rPr>
        <w:t>) elupaigale ja -tingimustele. Kui hinnangus tuuakse välja leevendavad meetmed, siis tuleb nendega ehitustööde kavandamisel arvestada</w:t>
      </w:r>
      <w:r w:rsidRPr="00E84A26">
        <w:rPr>
          <w:rFonts w:ascii="Times New Roman" w:hAnsi="Times New Roman" w:cs="Times New Roman"/>
          <w:sz w:val="24"/>
          <w:szCs w:val="24"/>
        </w:rPr>
        <w:t>.</w:t>
      </w:r>
    </w:p>
    <w:p w14:paraId="558652D6" w14:textId="72F4C1CD" w:rsidR="00B672B9" w:rsidRPr="00E84A26" w:rsidRDefault="00B672B9" w:rsidP="00E84A26">
      <w:pPr>
        <w:jc w:val="both"/>
        <w:rPr>
          <w:rFonts w:ascii="Times New Roman" w:hAnsi="Times New Roman" w:cs="Times New Roman"/>
          <w:sz w:val="24"/>
          <w:szCs w:val="24"/>
        </w:rPr>
      </w:pPr>
      <w:r w:rsidRPr="00E84A26">
        <w:rPr>
          <w:rFonts w:ascii="Times New Roman" w:hAnsi="Times New Roman" w:cs="Times New Roman"/>
          <w:sz w:val="24"/>
          <w:szCs w:val="24"/>
        </w:rPr>
        <w:t>Planeeritav ala ei asu Natura 2000 võrgustiku alal: lähimad Natura 2000 alad (</w:t>
      </w:r>
      <w:proofErr w:type="spellStart"/>
      <w:r w:rsidRPr="00E84A26">
        <w:rPr>
          <w:rFonts w:ascii="Times New Roman" w:hAnsi="Times New Roman" w:cs="Times New Roman"/>
          <w:sz w:val="24"/>
          <w:szCs w:val="24"/>
        </w:rPr>
        <w:t>Timmase</w:t>
      </w:r>
      <w:proofErr w:type="spellEnd"/>
      <w:r w:rsidRPr="00E84A26">
        <w:rPr>
          <w:rFonts w:ascii="Times New Roman" w:hAnsi="Times New Roman" w:cs="Times New Roman"/>
          <w:sz w:val="24"/>
          <w:szCs w:val="24"/>
        </w:rPr>
        <w:t xml:space="preserve"> loodusala ja Rõuge jõe hoiuala) asuvad 0,6 – 2,7 km kaugusel. </w:t>
      </w:r>
      <w:proofErr w:type="spellStart"/>
      <w:r w:rsidR="000E50C2">
        <w:rPr>
          <w:rFonts w:ascii="Times New Roman" w:hAnsi="Times New Roman" w:cs="Times New Roman"/>
          <w:sz w:val="24"/>
          <w:szCs w:val="24"/>
        </w:rPr>
        <w:t>Timmase</w:t>
      </w:r>
      <w:proofErr w:type="spellEnd"/>
      <w:r w:rsidR="000E50C2">
        <w:rPr>
          <w:rFonts w:ascii="Times New Roman" w:hAnsi="Times New Roman" w:cs="Times New Roman"/>
          <w:sz w:val="24"/>
          <w:szCs w:val="24"/>
        </w:rPr>
        <w:t xml:space="preserve"> loodusala on moodustatud metsaelupaigatüüpide kaitseks. Planeeringu elluviimisega ei kaasne tegevusi</w:t>
      </w:r>
      <w:r w:rsidR="002827B7">
        <w:rPr>
          <w:rFonts w:ascii="Times New Roman" w:hAnsi="Times New Roman" w:cs="Times New Roman"/>
          <w:sz w:val="24"/>
          <w:szCs w:val="24"/>
        </w:rPr>
        <w:t xml:space="preserve"> </w:t>
      </w:r>
      <w:proofErr w:type="spellStart"/>
      <w:r w:rsidR="002827B7">
        <w:rPr>
          <w:rFonts w:ascii="Times New Roman" w:hAnsi="Times New Roman" w:cs="Times New Roman"/>
          <w:sz w:val="24"/>
          <w:szCs w:val="24"/>
        </w:rPr>
        <w:t>Timmase</w:t>
      </w:r>
      <w:proofErr w:type="spellEnd"/>
      <w:r w:rsidR="002827B7">
        <w:rPr>
          <w:rFonts w:ascii="Times New Roman" w:hAnsi="Times New Roman" w:cs="Times New Roman"/>
          <w:sz w:val="24"/>
          <w:szCs w:val="24"/>
        </w:rPr>
        <w:t xml:space="preserve"> loodusalal ega sellega vahetult piirneval alal. </w:t>
      </w:r>
      <w:r w:rsidR="00D34597">
        <w:rPr>
          <w:rFonts w:ascii="Times New Roman" w:hAnsi="Times New Roman" w:cs="Times New Roman"/>
          <w:sz w:val="24"/>
          <w:szCs w:val="24"/>
        </w:rPr>
        <w:t xml:space="preserve">Rõuge jõe hoiuala moodustavad jõelõigud, mitte kaldad. </w:t>
      </w:r>
      <w:r w:rsidR="002827B7">
        <w:rPr>
          <w:rFonts w:ascii="Times New Roman" w:hAnsi="Times New Roman" w:cs="Times New Roman"/>
          <w:sz w:val="24"/>
          <w:szCs w:val="24"/>
        </w:rPr>
        <w:t>Planeeringu elluviimisega ei kaasne tegevusi, mis avaldavad negatiivset mõju Rõuge jõe veekvaliteedile ja veerežiimile.</w:t>
      </w:r>
      <w:r w:rsidR="000E50C2">
        <w:rPr>
          <w:rFonts w:ascii="Times New Roman" w:hAnsi="Times New Roman" w:cs="Times New Roman"/>
          <w:sz w:val="24"/>
          <w:szCs w:val="24"/>
        </w:rPr>
        <w:t xml:space="preserve"> </w:t>
      </w:r>
      <w:r w:rsidRPr="00E84A26">
        <w:rPr>
          <w:rFonts w:ascii="Times New Roman" w:hAnsi="Times New Roman" w:cs="Times New Roman"/>
          <w:sz w:val="24"/>
          <w:szCs w:val="24"/>
          <w:u w:val="single"/>
        </w:rPr>
        <w:t>Kavandatava tegevuse mõju Natura 2000 aladele on ebatõenäoline</w:t>
      </w:r>
      <w:r w:rsidRPr="00E84A26">
        <w:rPr>
          <w:rFonts w:ascii="Times New Roman" w:hAnsi="Times New Roman" w:cs="Times New Roman"/>
          <w:sz w:val="24"/>
          <w:szCs w:val="24"/>
        </w:rPr>
        <w:t>.</w:t>
      </w:r>
    </w:p>
    <w:p w14:paraId="5FEFDC56" w14:textId="53D20337" w:rsidR="00B672B9" w:rsidRPr="00E84A26" w:rsidRDefault="00B672B9" w:rsidP="00E84A26">
      <w:pPr>
        <w:jc w:val="both"/>
        <w:rPr>
          <w:rFonts w:ascii="Times New Roman" w:hAnsi="Times New Roman" w:cs="Times New Roman"/>
          <w:sz w:val="24"/>
          <w:szCs w:val="24"/>
        </w:rPr>
      </w:pPr>
      <w:r w:rsidRPr="00E84A26">
        <w:rPr>
          <w:rFonts w:ascii="Times New Roman" w:hAnsi="Times New Roman" w:cs="Times New Roman"/>
          <w:sz w:val="24"/>
          <w:szCs w:val="24"/>
        </w:rPr>
        <w:t xml:space="preserve">Kehtiva Sõmerpalu valla üldplaneeringu ning koostamisel oleva Võru valla üldplaneeringu järgi jääb planeeringuala peaaegu kogu ulatuses rohevõrgustiku alale. Kavandatav </w:t>
      </w:r>
      <w:proofErr w:type="spellStart"/>
      <w:r w:rsidR="00C17F45">
        <w:rPr>
          <w:rFonts w:ascii="Times New Roman" w:hAnsi="Times New Roman" w:cs="Times New Roman"/>
          <w:sz w:val="24"/>
          <w:szCs w:val="24"/>
        </w:rPr>
        <w:t>Sõmerppalu</w:t>
      </w:r>
      <w:proofErr w:type="spellEnd"/>
      <w:r w:rsidR="00C17F45">
        <w:rPr>
          <w:rFonts w:ascii="Times New Roman" w:hAnsi="Times New Roman" w:cs="Times New Roman"/>
          <w:sz w:val="24"/>
          <w:szCs w:val="24"/>
        </w:rPr>
        <w:t xml:space="preserve">-Varese </w:t>
      </w:r>
      <w:r w:rsidRPr="00E84A26">
        <w:rPr>
          <w:rFonts w:ascii="Times New Roman" w:hAnsi="Times New Roman" w:cs="Times New Roman"/>
          <w:sz w:val="24"/>
          <w:szCs w:val="24"/>
        </w:rPr>
        <w:t xml:space="preserve">harutee läbib rohevõrgu kohalikku tugiala ning lõikab selle n-ö pooleks. </w:t>
      </w:r>
      <w:r w:rsidRPr="00E84A26">
        <w:rPr>
          <w:rFonts w:ascii="Times New Roman" w:hAnsi="Times New Roman" w:cs="Times New Roman"/>
          <w:sz w:val="24"/>
          <w:szCs w:val="24"/>
          <w:u w:val="single"/>
        </w:rPr>
        <w:t>Hinnangu rohevõrgustiku toimepidevusele saab anda edasise planeerimise etapis</w:t>
      </w:r>
      <w:r w:rsidR="06D549EF" w:rsidRPr="5CE4AE7B">
        <w:rPr>
          <w:rFonts w:ascii="Times New Roman" w:hAnsi="Times New Roman" w:cs="Times New Roman"/>
          <w:sz w:val="24"/>
          <w:szCs w:val="24"/>
          <w:u w:val="single"/>
        </w:rPr>
        <w:t>,</w:t>
      </w:r>
      <w:r w:rsidRPr="00E84A26">
        <w:rPr>
          <w:rFonts w:ascii="Times New Roman" w:hAnsi="Times New Roman" w:cs="Times New Roman"/>
          <w:sz w:val="24"/>
          <w:szCs w:val="24"/>
          <w:u w:val="single"/>
        </w:rPr>
        <w:t xml:space="preserve"> kui on selgunud raudtee ristlõike ulatus </w:t>
      </w:r>
      <w:r w:rsidR="00CC525A">
        <w:rPr>
          <w:rFonts w:ascii="Times New Roman" w:hAnsi="Times New Roman" w:cs="Times New Roman"/>
          <w:sz w:val="24"/>
          <w:szCs w:val="24"/>
          <w:u w:val="single"/>
        </w:rPr>
        <w:t xml:space="preserve">ja sellest tulenevad </w:t>
      </w:r>
      <w:r w:rsidRPr="00E84A26">
        <w:rPr>
          <w:rFonts w:ascii="Times New Roman" w:hAnsi="Times New Roman" w:cs="Times New Roman"/>
          <w:sz w:val="24"/>
          <w:szCs w:val="24"/>
          <w:u w:val="single"/>
        </w:rPr>
        <w:t>muutused looduskeskkonnas</w:t>
      </w:r>
      <w:r w:rsidRPr="00E84A26">
        <w:rPr>
          <w:rFonts w:ascii="Times New Roman" w:hAnsi="Times New Roman" w:cs="Times New Roman"/>
          <w:sz w:val="24"/>
          <w:szCs w:val="24"/>
        </w:rPr>
        <w:t>.</w:t>
      </w:r>
    </w:p>
    <w:p w14:paraId="0153EB08" w14:textId="5F9E7B3C" w:rsidR="00B672B9" w:rsidRPr="00E84A26" w:rsidRDefault="00C73EFF" w:rsidP="00E84A26">
      <w:pPr>
        <w:jc w:val="both"/>
        <w:rPr>
          <w:rFonts w:ascii="Times New Roman" w:hAnsi="Times New Roman" w:cs="Times New Roman"/>
          <w:sz w:val="24"/>
          <w:szCs w:val="24"/>
        </w:rPr>
      </w:pPr>
      <w:r w:rsidRPr="00E84A26">
        <w:rPr>
          <w:rFonts w:ascii="Times New Roman" w:hAnsi="Times New Roman" w:cs="Times New Roman"/>
          <w:sz w:val="24"/>
          <w:szCs w:val="24"/>
        </w:rPr>
        <w:t xml:space="preserve">Loodusvaradest kasutatakse maad. Harutee ja laadimisala rajamisel raadatakse mets ja süvendatakse ning täidetakse pinnast. Süvendamise käigus väljatud pinnase kasutamisviis on eelhindamise etapis teadmata. </w:t>
      </w:r>
      <w:r w:rsidR="002E3E18" w:rsidRPr="00E84A26">
        <w:rPr>
          <w:rFonts w:ascii="Times New Roman" w:hAnsi="Times New Roman" w:cs="Times New Roman"/>
          <w:sz w:val="24"/>
          <w:szCs w:val="24"/>
        </w:rPr>
        <w:t>Metsa raadamine on raie, mis võimaldab maa kasutamist muul otstarbel kui metsa</w:t>
      </w:r>
      <w:r w:rsidR="00CB71C4" w:rsidRPr="00E84A26">
        <w:rPr>
          <w:rFonts w:ascii="Times New Roman" w:hAnsi="Times New Roman" w:cs="Times New Roman"/>
          <w:sz w:val="24"/>
          <w:szCs w:val="24"/>
        </w:rPr>
        <w:t xml:space="preserve"> </w:t>
      </w:r>
      <w:r w:rsidR="002E3E18" w:rsidRPr="00E84A26">
        <w:rPr>
          <w:rFonts w:ascii="Times New Roman" w:hAnsi="Times New Roman" w:cs="Times New Roman"/>
          <w:sz w:val="24"/>
          <w:szCs w:val="24"/>
        </w:rPr>
        <w:t xml:space="preserve">kasvatamine ja majandamine. Mõju keskkonnale avaldub peamiselt </w:t>
      </w:r>
      <w:proofErr w:type="spellStart"/>
      <w:r w:rsidR="002E3E18" w:rsidRPr="00E84A26">
        <w:rPr>
          <w:rFonts w:ascii="Times New Roman" w:hAnsi="Times New Roman" w:cs="Times New Roman"/>
          <w:sz w:val="24"/>
          <w:szCs w:val="24"/>
        </w:rPr>
        <w:t>metsamaa</w:t>
      </w:r>
      <w:proofErr w:type="spellEnd"/>
      <w:r w:rsidR="002E3E18" w:rsidRPr="00E84A26">
        <w:rPr>
          <w:rFonts w:ascii="Times New Roman" w:hAnsi="Times New Roman" w:cs="Times New Roman"/>
          <w:sz w:val="24"/>
          <w:szCs w:val="24"/>
        </w:rPr>
        <w:t xml:space="preserve"> hõivamises ja metsa</w:t>
      </w:r>
      <w:r w:rsidR="00CB71C4" w:rsidRPr="00E84A26">
        <w:rPr>
          <w:rFonts w:ascii="Times New Roman" w:hAnsi="Times New Roman" w:cs="Times New Roman"/>
          <w:sz w:val="24"/>
          <w:szCs w:val="24"/>
        </w:rPr>
        <w:t xml:space="preserve"> </w:t>
      </w:r>
      <w:r w:rsidR="002E3E18" w:rsidRPr="00E84A26">
        <w:rPr>
          <w:rFonts w:ascii="Times New Roman" w:hAnsi="Times New Roman" w:cs="Times New Roman"/>
          <w:sz w:val="24"/>
          <w:szCs w:val="24"/>
        </w:rPr>
        <w:t xml:space="preserve">raiumises. </w:t>
      </w:r>
      <w:r w:rsidR="00CB71C4" w:rsidRPr="00E84A26">
        <w:rPr>
          <w:rFonts w:ascii="Times New Roman" w:hAnsi="Times New Roman" w:cs="Times New Roman"/>
          <w:sz w:val="24"/>
          <w:szCs w:val="24"/>
        </w:rPr>
        <w:t xml:space="preserve">Kuna </w:t>
      </w:r>
      <w:r w:rsidR="00295295" w:rsidRPr="00E84A26">
        <w:rPr>
          <w:rFonts w:ascii="Times New Roman" w:hAnsi="Times New Roman" w:cs="Times New Roman"/>
          <w:sz w:val="24"/>
          <w:szCs w:val="24"/>
        </w:rPr>
        <w:t>ehitusest puudutatul alal on mõju</w:t>
      </w:r>
      <w:r w:rsidR="00CB71C4" w:rsidRPr="00E84A26">
        <w:rPr>
          <w:rFonts w:ascii="Times New Roman" w:hAnsi="Times New Roman" w:cs="Times New Roman"/>
          <w:sz w:val="24"/>
          <w:szCs w:val="24"/>
        </w:rPr>
        <w:t xml:space="preserve"> pöördumatu, siis </w:t>
      </w:r>
      <w:r w:rsidR="00CB71C4" w:rsidRPr="00E84A26">
        <w:rPr>
          <w:rFonts w:ascii="Times New Roman" w:hAnsi="Times New Roman" w:cs="Times New Roman"/>
          <w:sz w:val="24"/>
          <w:szCs w:val="24"/>
          <w:u w:val="single"/>
        </w:rPr>
        <w:t>tuleb planeeringulahenduse väljatöötamise käigus kaevamise ja raadamise mõju hinnata</w:t>
      </w:r>
      <w:r w:rsidR="00602A21" w:rsidRPr="00E84A26">
        <w:rPr>
          <w:rFonts w:ascii="Times New Roman" w:hAnsi="Times New Roman" w:cs="Times New Roman"/>
          <w:sz w:val="24"/>
          <w:szCs w:val="24"/>
          <w:u w:val="single"/>
        </w:rPr>
        <w:t xml:space="preserve"> ning määrata </w:t>
      </w:r>
      <w:r w:rsidR="00295295" w:rsidRPr="00E84A26">
        <w:rPr>
          <w:rFonts w:ascii="Times New Roman" w:hAnsi="Times New Roman" w:cs="Times New Roman"/>
          <w:sz w:val="24"/>
          <w:szCs w:val="24"/>
          <w:u w:val="single"/>
        </w:rPr>
        <w:t>võimalusel leevendavad meetmed</w:t>
      </w:r>
      <w:r w:rsidR="00295295" w:rsidRPr="00E84A26">
        <w:rPr>
          <w:rFonts w:ascii="Times New Roman" w:hAnsi="Times New Roman" w:cs="Times New Roman"/>
          <w:sz w:val="24"/>
          <w:szCs w:val="24"/>
        </w:rPr>
        <w:t>.</w:t>
      </w:r>
      <w:r w:rsidR="00CB71C4" w:rsidRPr="00E84A26">
        <w:rPr>
          <w:rFonts w:ascii="Times New Roman" w:hAnsi="Times New Roman" w:cs="Times New Roman"/>
          <w:sz w:val="24"/>
          <w:szCs w:val="24"/>
        </w:rPr>
        <w:t xml:space="preserve"> </w:t>
      </w:r>
    </w:p>
    <w:p w14:paraId="7770F572" w14:textId="1F62C6DD" w:rsidR="00C73EFF" w:rsidRPr="00E84A26" w:rsidRDefault="00C73EFF" w:rsidP="00E84A26">
      <w:pPr>
        <w:jc w:val="both"/>
        <w:rPr>
          <w:rFonts w:ascii="Times New Roman" w:hAnsi="Times New Roman" w:cs="Times New Roman"/>
          <w:sz w:val="24"/>
          <w:szCs w:val="24"/>
        </w:rPr>
      </w:pPr>
      <w:r w:rsidRPr="00E84A26">
        <w:rPr>
          <w:rFonts w:ascii="Times New Roman" w:hAnsi="Times New Roman" w:cs="Times New Roman"/>
          <w:sz w:val="24"/>
          <w:szCs w:val="24"/>
        </w:rPr>
        <w:t>Ehitustegevusega kaasneb ehitusjäätmete teke. Kavandatava ehitustegevusega ei kaasne jäätmeteket mahus, mis võiks ületada piirkonna keskkonnataluvust. Ehitusjäätmete valdaja peab rakendama kõiki tehnoloogilisi võimalusi ehitusjäätmete liigiti kogumiseks tekkekohas, korraldama oma jäätmete taaskasutamise või andma jäätmed käitlemiseks üle jäätmeluba omavale isikule ning rakendama kõiki võimalusi ehitusjäätmete taaskasutamiseks. Ehitamise ja kasutamise ajal tuleb jäätmete käitlemise (sh kogumise) korraldamisel lähtuda jäätmeseadusest ja Võru Vallavolikogu 20.09.2023 määruse nr 35 „Võru valla jäätmehoolduseeskiri“ nõuetest</w:t>
      </w:r>
      <w:r w:rsidRPr="00E84A26">
        <w:rPr>
          <w:rFonts w:ascii="Times New Roman" w:hAnsi="Times New Roman" w:cs="Times New Roman"/>
          <w:sz w:val="24"/>
          <w:szCs w:val="24"/>
          <w:u w:val="single"/>
        </w:rPr>
        <w:t xml:space="preserve">. Olemasoleva info põhjal pole oodata </w:t>
      </w:r>
      <w:r w:rsidR="00722C72" w:rsidRPr="00E84A26">
        <w:rPr>
          <w:rFonts w:ascii="Times New Roman" w:hAnsi="Times New Roman" w:cs="Times New Roman"/>
          <w:sz w:val="24"/>
          <w:szCs w:val="24"/>
          <w:u w:val="single"/>
        </w:rPr>
        <w:t>jäätmetekkest</w:t>
      </w:r>
      <w:r w:rsidRPr="00E84A26">
        <w:rPr>
          <w:rFonts w:ascii="Times New Roman" w:hAnsi="Times New Roman" w:cs="Times New Roman"/>
          <w:sz w:val="24"/>
          <w:szCs w:val="24"/>
          <w:u w:val="single"/>
        </w:rPr>
        <w:t xml:space="preserve"> tulenevat olulist keskkonnamõju</w:t>
      </w:r>
      <w:r w:rsidRPr="00E84A26">
        <w:rPr>
          <w:rFonts w:ascii="Times New Roman" w:hAnsi="Times New Roman" w:cs="Times New Roman"/>
          <w:sz w:val="24"/>
          <w:szCs w:val="24"/>
        </w:rPr>
        <w:t>.</w:t>
      </w:r>
    </w:p>
    <w:p w14:paraId="41EC77AE" w14:textId="7ABB8847" w:rsidR="00C73EFF" w:rsidRPr="00E84A26" w:rsidRDefault="00C73EFF" w:rsidP="00E84A26">
      <w:pPr>
        <w:jc w:val="both"/>
        <w:rPr>
          <w:rFonts w:ascii="Times New Roman" w:hAnsi="Times New Roman" w:cs="Times New Roman"/>
          <w:sz w:val="24"/>
          <w:szCs w:val="24"/>
        </w:rPr>
      </w:pPr>
      <w:r w:rsidRPr="00E84A26">
        <w:rPr>
          <w:rFonts w:ascii="Times New Roman" w:hAnsi="Times New Roman" w:cs="Times New Roman"/>
          <w:sz w:val="24"/>
          <w:szCs w:val="24"/>
          <w:u w:val="single"/>
        </w:rPr>
        <w:t>Planeeringualal ei asu ohtlike ainete ladestuskohti ega teisi jääkreostust tekitavaid objekte</w:t>
      </w:r>
      <w:r w:rsidR="1B21DD72" w:rsidRPr="5CE4AE7B">
        <w:rPr>
          <w:rFonts w:ascii="Times New Roman" w:hAnsi="Times New Roman" w:cs="Times New Roman"/>
          <w:sz w:val="24"/>
          <w:szCs w:val="24"/>
          <w:u w:val="single"/>
        </w:rPr>
        <w:t>,</w:t>
      </w:r>
      <w:r w:rsidRPr="00E84A26">
        <w:rPr>
          <w:rFonts w:ascii="Times New Roman" w:hAnsi="Times New Roman" w:cs="Times New Roman"/>
          <w:sz w:val="24"/>
          <w:szCs w:val="24"/>
          <w:u w:val="single"/>
        </w:rPr>
        <w:t xml:space="preserve"> samuti ei ole kavandatud keskkonnaohtlikke rajatisi ega tegevusi</w:t>
      </w:r>
      <w:r w:rsidRPr="00E84A26">
        <w:rPr>
          <w:rFonts w:ascii="Times New Roman" w:hAnsi="Times New Roman" w:cs="Times New Roman"/>
          <w:sz w:val="24"/>
          <w:szCs w:val="24"/>
        </w:rPr>
        <w:t xml:space="preserve">. Eesti põhjavee kaitstuse kaardi järgi asub ala kaitstud põhjaveega alal. Kavandatav ehitustegevus võib mõjutada piirkonna hüdrogeoloogilisi tingimusi, kuid see ei ole eeldatavalt olulise mõjuga. Harutee Varese tööstusalani </w:t>
      </w:r>
      <w:r w:rsidR="00722C72" w:rsidRPr="00E84A26">
        <w:rPr>
          <w:rFonts w:ascii="Times New Roman" w:hAnsi="Times New Roman" w:cs="Times New Roman"/>
          <w:sz w:val="24"/>
          <w:szCs w:val="24"/>
        </w:rPr>
        <w:t>kulgeb üle</w:t>
      </w:r>
      <w:r w:rsidRPr="00E84A26">
        <w:rPr>
          <w:rFonts w:ascii="Times New Roman" w:hAnsi="Times New Roman" w:cs="Times New Roman"/>
          <w:sz w:val="24"/>
          <w:szCs w:val="24"/>
        </w:rPr>
        <w:t xml:space="preserve"> </w:t>
      </w:r>
      <w:proofErr w:type="spellStart"/>
      <w:r w:rsidRPr="00E84A26">
        <w:rPr>
          <w:rFonts w:ascii="Times New Roman" w:hAnsi="Times New Roman" w:cs="Times New Roman"/>
          <w:sz w:val="24"/>
          <w:szCs w:val="24"/>
        </w:rPr>
        <w:t>Joosõpi</w:t>
      </w:r>
      <w:proofErr w:type="spellEnd"/>
      <w:r w:rsidRPr="00E84A26">
        <w:rPr>
          <w:rFonts w:ascii="Times New Roman" w:hAnsi="Times New Roman" w:cs="Times New Roman"/>
          <w:sz w:val="24"/>
          <w:szCs w:val="24"/>
        </w:rPr>
        <w:t xml:space="preserve"> kraav</w:t>
      </w:r>
      <w:r w:rsidR="00722C72" w:rsidRPr="00E84A26">
        <w:rPr>
          <w:rFonts w:ascii="Times New Roman" w:hAnsi="Times New Roman" w:cs="Times New Roman"/>
          <w:sz w:val="24"/>
          <w:szCs w:val="24"/>
        </w:rPr>
        <w:t>i</w:t>
      </w:r>
      <w:r w:rsidRPr="00E84A26">
        <w:rPr>
          <w:rFonts w:ascii="Times New Roman" w:hAnsi="Times New Roman" w:cs="Times New Roman"/>
          <w:sz w:val="24"/>
          <w:szCs w:val="24"/>
        </w:rPr>
        <w:t xml:space="preserve"> ja Villemi kraav</w:t>
      </w:r>
      <w:r w:rsidR="00722C72" w:rsidRPr="00E84A26">
        <w:rPr>
          <w:rFonts w:ascii="Times New Roman" w:hAnsi="Times New Roman" w:cs="Times New Roman"/>
          <w:sz w:val="24"/>
          <w:szCs w:val="24"/>
        </w:rPr>
        <w:t>i</w:t>
      </w:r>
      <w:r w:rsidRPr="00E84A26">
        <w:rPr>
          <w:rFonts w:ascii="Times New Roman" w:hAnsi="Times New Roman" w:cs="Times New Roman"/>
          <w:sz w:val="24"/>
          <w:szCs w:val="24"/>
        </w:rPr>
        <w:t xml:space="preserve">. </w:t>
      </w:r>
      <w:r w:rsidR="00722C72" w:rsidRPr="00E84A26">
        <w:rPr>
          <w:rFonts w:ascii="Times New Roman" w:hAnsi="Times New Roman" w:cs="Times New Roman"/>
          <w:sz w:val="24"/>
          <w:szCs w:val="24"/>
        </w:rPr>
        <w:t xml:space="preserve">Kraavid ei ole avaliku </w:t>
      </w:r>
      <w:r w:rsidR="00722C72" w:rsidRPr="00E84A26">
        <w:rPr>
          <w:rFonts w:ascii="Times New Roman" w:hAnsi="Times New Roman" w:cs="Times New Roman"/>
          <w:sz w:val="24"/>
          <w:szCs w:val="24"/>
        </w:rPr>
        <w:lastRenderedPageBreak/>
        <w:t xml:space="preserve">kasutusega veekogud, seega pole eeldatavalt vajalik </w:t>
      </w:r>
      <w:r w:rsidR="00072788" w:rsidRPr="00E84A26">
        <w:rPr>
          <w:rFonts w:ascii="Times New Roman" w:hAnsi="Times New Roman" w:cs="Times New Roman"/>
          <w:sz w:val="24"/>
          <w:szCs w:val="24"/>
        </w:rPr>
        <w:t xml:space="preserve">veeseaduse § 196 kohane </w:t>
      </w:r>
      <w:r w:rsidR="00722C72" w:rsidRPr="00E84A26">
        <w:rPr>
          <w:rFonts w:ascii="Times New Roman" w:hAnsi="Times New Roman" w:cs="Times New Roman"/>
          <w:sz w:val="24"/>
          <w:szCs w:val="24"/>
        </w:rPr>
        <w:t>veekeskkonnariskiga</w:t>
      </w:r>
      <w:r w:rsidR="00072788" w:rsidRPr="00E84A26">
        <w:rPr>
          <w:rFonts w:ascii="Times New Roman" w:hAnsi="Times New Roman" w:cs="Times New Roman"/>
          <w:sz w:val="24"/>
          <w:szCs w:val="24"/>
        </w:rPr>
        <w:t xml:space="preserve"> tegevuse registreeri</w:t>
      </w:r>
      <w:r w:rsidR="00FE6A9A" w:rsidRPr="00E84A26">
        <w:rPr>
          <w:rFonts w:ascii="Times New Roman" w:hAnsi="Times New Roman" w:cs="Times New Roman"/>
          <w:sz w:val="24"/>
          <w:szCs w:val="24"/>
        </w:rPr>
        <w:t>ng</w:t>
      </w:r>
      <w:r w:rsidR="00072788" w:rsidRPr="00E84A26">
        <w:rPr>
          <w:rFonts w:ascii="Times New Roman" w:hAnsi="Times New Roman" w:cs="Times New Roman"/>
          <w:sz w:val="24"/>
          <w:szCs w:val="24"/>
        </w:rPr>
        <w:t xml:space="preserve">. </w:t>
      </w:r>
      <w:r w:rsidRPr="00E84A26">
        <w:rPr>
          <w:rFonts w:ascii="Times New Roman" w:hAnsi="Times New Roman" w:cs="Times New Roman"/>
          <w:sz w:val="24"/>
          <w:szCs w:val="24"/>
          <w:u w:val="single"/>
        </w:rPr>
        <w:t>Mõju kraavide veerežiimile ja veekvaliteedile saab hinnata kui on teada tehniline lahendus</w:t>
      </w:r>
      <w:r w:rsidRPr="00E84A26">
        <w:rPr>
          <w:rFonts w:ascii="Times New Roman" w:hAnsi="Times New Roman" w:cs="Times New Roman"/>
          <w:sz w:val="24"/>
          <w:szCs w:val="24"/>
        </w:rPr>
        <w:t>.</w:t>
      </w:r>
    </w:p>
    <w:p w14:paraId="53AD8ED2" w14:textId="129FF3FA" w:rsidR="003A6F8A" w:rsidRPr="00E84A26" w:rsidRDefault="003A6F8A" w:rsidP="00E84A26">
      <w:pPr>
        <w:jc w:val="both"/>
        <w:rPr>
          <w:rFonts w:ascii="Times New Roman" w:hAnsi="Times New Roman" w:cs="Times New Roman"/>
          <w:sz w:val="24"/>
          <w:szCs w:val="24"/>
        </w:rPr>
      </w:pPr>
      <w:r w:rsidRPr="00E84A26">
        <w:rPr>
          <w:rFonts w:ascii="Times New Roman" w:hAnsi="Times New Roman" w:cs="Times New Roman"/>
          <w:sz w:val="24"/>
          <w:szCs w:val="24"/>
        </w:rPr>
        <w:t xml:space="preserve">Kavandatav </w:t>
      </w:r>
      <w:r w:rsidR="00C8228F">
        <w:rPr>
          <w:rFonts w:ascii="Times New Roman" w:hAnsi="Times New Roman" w:cs="Times New Roman"/>
          <w:sz w:val="24"/>
          <w:szCs w:val="24"/>
        </w:rPr>
        <w:t xml:space="preserve">Sõmerpalu-Varese </w:t>
      </w:r>
      <w:r w:rsidRPr="00E84A26">
        <w:rPr>
          <w:rFonts w:ascii="Times New Roman" w:hAnsi="Times New Roman" w:cs="Times New Roman"/>
          <w:sz w:val="24"/>
          <w:szCs w:val="24"/>
        </w:rPr>
        <w:t xml:space="preserve">harutee on kavandatud läbi Kalda turbamaardla. Laadimisala asub </w:t>
      </w:r>
      <w:proofErr w:type="spellStart"/>
      <w:r w:rsidRPr="00E84A26">
        <w:rPr>
          <w:rFonts w:ascii="Times New Roman" w:hAnsi="Times New Roman" w:cs="Times New Roman"/>
          <w:sz w:val="24"/>
          <w:szCs w:val="24"/>
        </w:rPr>
        <w:t>Kerreti</w:t>
      </w:r>
      <w:proofErr w:type="spellEnd"/>
      <w:r w:rsidRPr="00E84A26">
        <w:rPr>
          <w:rFonts w:ascii="Times New Roman" w:hAnsi="Times New Roman" w:cs="Times New Roman"/>
          <w:sz w:val="24"/>
          <w:szCs w:val="24"/>
        </w:rPr>
        <w:t xml:space="preserve"> turbamaardlal. </w:t>
      </w:r>
      <w:r w:rsidRPr="00E84A26">
        <w:rPr>
          <w:rFonts w:ascii="Times New Roman" w:hAnsi="Times New Roman" w:cs="Times New Roman"/>
          <w:sz w:val="24"/>
          <w:szCs w:val="24"/>
          <w:u w:val="single"/>
        </w:rPr>
        <w:t>Maardlate maavara kaevandamisväärsus</w:t>
      </w:r>
      <w:r w:rsidR="00FE6A9A" w:rsidRPr="00E84A26">
        <w:rPr>
          <w:rFonts w:ascii="Times New Roman" w:hAnsi="Times New Roman" w:cs="Times New Roman"/>
          <w:sz w:val="24"/>
          <w:szCs w:val="24"/>
          <w:u w:val="single"/>
        </w:rPr>
        <w:t xml:space="preserve"> pole eelhinnangu koostamise ajal teada</w:t>
      </w:r>
      <w:r w:rsidRPr="00E84A26">
        <w:rPr>
          <w:rFonts w:ascii="Times New Roman" w:hAnsi="Times New Roman" w:cs="Times New Roman"/>
          <w:sz w:val="24"/>
          <w:szCs w:val="24"/>
        </w:rPr>
        <w:t xml:space="preserve">. Kui maavara osutub kaevandamisväärseks ning selle väljamisel alandatakse eelnevalt veetaset, siis võib turba eemaldamisel kaasneda tolmu õhku paiskamine ja levik ümbritsevale alale. Mõju on seda suurem, mida kuivem on eemaldatav turvas ja mida suuremalt alalt on vajalik turvast eemaldada. Kui selleks veetaset ei alandata, siis pole tolmu tekkimine ja levik märkimisväärne. Kuivendades katkeb turba ladestumine, sealhulgas süsiniku talletamine. Kuna harutee ja laadimisala ehitamisega kaasneb pinnase täitmine, siis on eeldatavalt kuivendamisega seotud mõju õhu kvaliteedile/kliimale lühiajaline. Turba väljamise loa andmise etapis tuleb hinnata ka mõju ümbritsevale looduskeskkonnale. </w:t>
      </w:r>
    </w:p>
    <w:p w14:paraId="5B815B90" w14:textId="35A8EA9C" w:rsidR="00B47FEE" w:rsidRPr="00E84A26" w:rsidRDefault="00875D83" w:rsidP="00E84A26">
      <w:pPr>
        <w:jc w:val="both"/>
        <w:rPr>
          <w:rFonts w:ascii="Times New Roman" w:hAnsi="Times New Roman" w:cs="Times New Roman"/>
          <w:sz w:val="24"/>
          <w:szCs w:val="24"/>
        </w:rPr>
      </w:pPr>
      <w:r w:rsidRPr="00E84A26">
        <w:rPr>
          <w:rFonts w:ascii="Times New Roman" w:hAnsi="Times New Roman" w:cs="Times New Roman"/>
          <w:sz w:val="24"/>
          <w:szCs w:val="24"/>
          <w:u w:val="single"/>
        </w:rPr>
        <w:t>Ehitustegevuse perioodil võib esineda kõrgendatud ehitusmüra tasemeid</w:t>
      </w:r>
      <w:r w:rsidR="00533B80" w:rsidRPr="00E84A26">
        <w:rPr>
          <w:rFonts w:ascii="Times New Roman" w:hAnsi="Times New Roman" w:cs="Times New Roman"/>
          <w:sz w:val="24"/>
          <w:szCs w:val="24"/>
          <w:u w:val="single"/>
        </w:rPr>
        <w:t>, vibratsiooni</w:t>
      </w:r>
      <w:r w:rsidR="00755824" w:rsidRPr="00E84A26">
        <w:rPr>
          <w:rFonts w:ascii="Times New Roman" w:hAnsi="Times New Roman" w:cs="Times New Roman"/>
          <w:sz w:val="24"/>
          <w:szCs w:val="24"/>
          <w:u w:val="single"/>
        </w:rPr>
        <w:t xml:space="preserve"> ja õhusaastet</w:t>
      </w:r>
      <w:r w:rsidR="00755824" w:rsidRPr="00E84A26">
        <w:rPr>
          <w:rFonts w:ascii="Times New Roman" w:hAnsi="Times New Roman" w:cs="Times New Roman"/>
          <w:sz w:val="24"/>
          <w:szCs w:val="24"/>
        </w:rPr>
        <w:t>.</w:t>
      </w:r>
      <w:r w:rsidRPr="00E84A26">
        <w:rPr>
          <w:rFonts w:ascii="Times New Roman" w:hAnsi="Times New Roman" w:cs="Times New Roman"/>
          <w:sz w:val="24"/>
          <w:szCs w:val="24"/>
        </w:rPr>
        <w:t xml:space="preserve"> Tegemist on mööduvate mõjudega. </w:t>
      </w:r>
      <w:r w:rsidRPr="00E84A26">
        <w:rPr>
          <w:rFonts w:ascii="Times New Roman" w:hAnsi="Times New Roman" w:cs="Times New Roman"/>
          <w:sz w:val="24"/>
          <w:szCs w:val="24"/>
          <w:u w:val="single"/>
        </w:rPr>
        <w:t xml:space="preserve">Kavandatava tegevusega kaasnevana on oodata liikluskoormuse </w:t>
      </w:r>
      <w:r w:rsidR="00533B80" w:rsidRPr="00E84A26">
        <w:rPr>
          <w:rFonts w:ascii="Times New Roman" w:hAnsi="Times New Roman" w:cs="Times New Roman"/>
          <w:sz w:val="24"/>
          <w:szCs w:val="24"/>
          <w:u w:val="single"/>
        </w:rPr>
        <w:t xml:space="preserve">ning sellega kaasneva müra </w:t>
      </w:r>
      <w:r w:rsidRPr="00E84A26">
        <w:rPr>
          <w:rFonts w:ascii="Times New Roman" w:hAnsi="Times New Roman" w:cs="Times New Roman"/>
          <w:sz w:val="24"/>
          <w:szCs w:val="24"/>
          <w:u w:val="single"/>
        </w:rPr>
        <w:t>tõusu</w:t>
      </w:r>
      <w:r w:rsidR="36BE246D" w:rsidRPr="248EFBB1">
        <w:rPr>
          <w:rFonts w:ascii="Times New Roman" w:hAnsi="Times New Roman" w:cs="Times New Roman"/>
          <w:sz w:val="24"/>
          <w:szCs w:val="24"/>
        </w:rPr>
        <w:t>.</w:t>
      </w:r>
      <w:r w:rsidR="6480335F" w:rsidRPr="248EFBB1">
        <w:rPr>
          <w:rFonts w:ascii="Times New Roman" w:hAnsi="Times New Roman" w:cs="Times New Roman"/>
          <w:sz w:val="24"/>
          <w:szCs w:val="24"/>
        </w:rPr>
        <w:t xml:space="preserve"> Selleks, et tagada müranormide vastavust Eestis kehtivatele normidele, tuleks läbi viia müra modelleerimine vastavalt eeldatavale liikluskoormusele.</w:t>
      </w:r>
      <w:r w:rsidRPr="00E84A26">
        <w:rPr>
          <w:rFonts w:ascii="Times New Roman" w:hAnsi="Times New Roman" w:cs="Times New Roman"/>
          <w:sz w:val="24"/>
          <w:szCs w:val="24"/>
        </w:rPr>
        <w:t xml:space="preserve"> </w:t>
      </w:r>
      <w:r w:rsidR="00533B80" w:rsidRPr="00E84A26">
        <w:rPr>
          <w:rFonts w:ascii="Times New Roman" w:hAnsi="Times New Roman" w:cs="Times New Roman"/>
          <w:sz w:val="24"/>
          <w:szCs w:val="24"/>
        </w:rPr>
        <w:t>P</w:t>
      </w:r>
      <w:r w:rsidRPr="00E84A26">
        <w:rPr>
          <w:rFonts w:ascii="Times New Roman" w:hAnsi="Times New Roman" w:cs="Times New Roman"/>
          <w:sz w:val="24"/>
          <w:szCs w:val="24"/>
        </w:rPr>
        <w:t>eamine kasutus- ja ehitusperioodi õhusaaste on seotud sisepõlemismootoritest õhku paisatavate heitgaaside ja tolmuga.</w:t>
      </w:r>
    </w:p>
    <w:p w14:paraId="1168A404" w14:textId="10C862EE" w:rsidR="002201B7" w:rsidRPr="00E84A26" w:rsidRDefault="002201B7" w:rsidP="00E84A26">
      <w:pPr>
        <w:jc w:val="both"/>
        <w:rPr>
          <w:rFonts w:ascii="Times New Roman" w:hAnsi="Times New Roman" w:cs="Times New Roman"/>
          <w:sz w:val="24"/>
          <w:szCs w:val="24"/>
        </w:rPr>
      </w:pPr>
      <w:r w:rsidRPr="00E84A26">
        <w:rPr>
          <w:rFonts w:ascii="Times New Roman" w:hAnsi="Times New Roman" w:cs="Times New Roman"/>
          <w:sz w:val="24"/>
          <w:szCs w:val="24"/>
          <w:u w:val="single"/>
        </w:rPr>
        <w:t>Planeeringu elluviimisega kaasneb maastiku ilme muutus</w:t>
      </w:r>
      <w:r w:rsidRPr="00E84A26">
        <w:rPr>
          <w:rFonts w:ascii="Times New Roman" w:hAnsi="Times New Roman" w:cs="Times New Roman"/>
          <w:sz w:val="24"/>
          <w:szCs w:val="24"/>
        </w:rPr>
        <w:t>. Visuaalne muutus on peamiselt vaadeldav Sõmerpalu raudteejaamast ning Varese külas asuva</w:t>
      </w:r>
      <w:r w:rsidR="00157AD7">
        <w:rPr>
          <w:rFonts w:ascii="Times New Roman" w:hAnsi="Times New Roman" w:cs="Times New Roman"/>
          <w:sz w:val="24"/>
          <w:szCs w:val="24"/>
        </w:rPr>
        <w:t>l</w:t>
      </w:r>
      <w:r w:rsidRPr="00E84A26">
        <w:rPr>
          <w:rFonts w:ascii="Times New Roman" w:hAnsi="Times New Roman" w:cs="Times New Roman"/>
          <w:sz w:val="24"/>
          <w:szCs w:val="24"/>
        </w:rPr>
        <w:t>t t</w:t>
      </w:r>
      <w:r w:rsidR="00C03E1C">
        <w:rPr>
          <w:rFonts w:ascii="Times New Roman" w:hAnsi="Times New Roman" w:cs="Times New Roman"/>
          <w:sz w:val="24"/>
          <w:szCs w:val="24"/>
        </w:rPr>
        <w:t>ööstus</w:t>
      </w:r>
      <w:r w:rsidRPr="00E84A26">
        <w:rPr>
          <w:rFonts w:ascii="Times New Roman" w:hAnsi="Times New Roman" w:cs="Times New Roman"/>
          <w:sz w:val="24"/>
          <w:szCs w:val="24"/>
        </w:rPr>
        <w:t>ala</w:t>
      </w:r>
      <w:r w:rsidR="00157AD7">
        <w:rPr>
          <w:rFonts w:ascii="Times New Roman" w:hAnsi="Times New Roman" w:cs="Times New Roman"/>
          <w:sz w:val="24"/>
          <w:szCs w:val="24"/>
        </w:rPr>
        <w:t>l</w:t>
      </w:r>
      <w:r w:rsidRPr="00E84A26">
        <w:rPr>
          <w:rFonts w:ascii="Times New Roman" w:hAnsi="Times New Roman" w:cs="Times New Roman"/>
          <w:sz w:val="24"/>
          <w:szCs w:val="24"/>
        </w:rPr>
        <w:t>t.</w:t>
      </w:r>
    </w:p>
    <w:p w14:paraId="58067CBA" w14:textId="0B2BAAC6" w:rsidR="00A676BA" w:rsidRPr="00E84A26" w:rsidRDefault="00A676BA" w:rsidP="00E84A26">
      <w:pPr>
        <w:jc w:val="both"/>
        <w:rPr>
          <w:rFonts w:ascii="Times New Roman" w:hAnsi="Times New Roman" w:cs="Times New Roman"/>
          <w:sz w:val="24"/>
          <w:szCs w:val="24"/>
        </w:rPr>
      </w:pPr>
      <w:r w:rsidRPr="00E84A26">
        <w:rPr>
          <w:rFonts w:ascii="Times New Roman" w:hAnsi="Times New Roman" w:cs="Times New Roman"/>
          <w:sz w:val="24"/>
          <w:szCs w:val="24"/>
        </w:rPr>
        <w:t xml:space="preserve">Planeeringualale ja kavandatava tegevuse lähiümbrusse jääb mitmeid pärandkultuuriobjekte: </w:t>
      </w:r>
      <w:proofErr w:type="spellStart"/>
      <w:r w:rsidRPr="00E84A26">
        <w:rPr>
          <w:rFonts w:ascii="Times New Roman" w:hAnsi="Times New Roman" w:cs="Times New Roman"/>
          <w:sz w:val="24"/>
          <w:szCs w:val="24"/>
        </w:rPr>
        <w:t>Kereti</w:t>
      </w:r>
      <w:proofErr w:type="spellEnd"/>
      <w:r w:rsidRPr="00E84A26">
        <w:rPr>
          <w:rFonts w:ascii="Times New Roman" w:hAnsi="Times New Roman" w:cs="Times New Roman"/>
          <w:sz w:val="24"/>
          <w:szCs w:val="24"/>
        </w:rPr>
        <w:t xml:space="preserve"> metsavahikoht, </w:t>
      </w:r>
      <w:proofErr w:type="spellStart"/>
      <w:r w:rsidRPr="00E84A26">
        <w:rPr>
          <w:rFonts w:ascii="Times New Roman" w:hAnsi="Times New Roman" w:cs="Times New Roman"/>
          <w:sz w:val="24"/>
          <w:szCs w:val="24"/>
        </w:rPr>
        <w:t>Kandsimõtsa</w:t>
      </w:r>
      <w:proofErr w:type="spellEnd"/>
      <w:r w:rsidRPr="00E84A26">
        <w:rPr>
          <w:rFonts w:ascii="Times New Roman" w:hAnsi="Times New Roman" w:cs="Times New Roman"/>
          <w:sz w:val="24"/>
          <w:szCs w:val="24"/>
        </w:rPr>
        <w:t xml:space="preserve"> männid, </w:t>
      </w:r>
      <w:proofErr w:type="spellStart"/>
      <w:r w:rsidRPr="00E84A26">
        <w:rPr>
          <w:rFonts w:ascii="Times New Roman" w:hAnsi="Times New Roman" w:cs="Times New Roman"/>
          <w:sz w:val="24"/>
          <w:szCs w:val="24"/>
        </w:rPr>
        <w:t>Kandsimõtsa</w:t>
      </w:r>
      <w:proofErr w:type="spellEnd"/>
      <w:r w:rsidRPr="00E84A26">
        <w:rPr>
          <w:rFonts w:ascii="Times New Roman" w:hAnsi="Times New Roman" w:cs="Times New Roman"/>
          <w:sz w:val="24"/>
          <w:szCs w:val="24"/>
        </w:rPr>
        <w:t xml:space="preserve"> ristimänd, Sõmerpalu raudteejaam. Muinsuskaitseobjektid planeeringualal puuduvad. Planeeringuala ei jää kinnismälestise kaitsevööndisse. </w:t>
      </w:r>
      <w:r w:rsidRPr="00E84A26">
        <w:rPr>
          <w:rFonts w:ascii="Times New Roman" w:hAnsi="Times New Roman" w:cs="Times New Roman"/>
          <w:sz w:val="24"/>
          <w:szCs w:val="24"/>
          <w:u w:val="single"/>
        </w:rPr>
        <w:t>Mõju kultuuriväärtustele puudub</w:t>
      </w:r>
      <w:r w:rsidRPr="00E84A26">
        <w:rPr>
          <w:rFonts w:ascii="Times New Roman" w:hAnsi="Times New Roman" w:cs="Times New Roman"/>
          <w:sz w:val="24"/>
          <w:szCs w:val="24"/>
        </w:rPr>
        <w:t>.</w:t>
      </w:r>
    </w:p>
    <w:p w14:paraId="6CEA9CC1" w14:textId="63FA38F9" w:rsidR="00915DCF" w:rsidRPr="00074F72" w:rsidRDefault="0096220E" w:rsidP="00E84A26">
      <w:pPr>
        <w:jc w:val="both"/>
        <w:rPr>
          <w:rFonts w:ascii="Times New Roman" w:hAnsi="Times New Roman" w:cs="Times New Roman"/>
          <w:sz w:val="24"/>
          <w:szCs w:val="24"/>
        </w:rPr>
      </w:pPr>
      <w:r w:rsidRPr="00E84A26">
        <w:rPr>
          <w:rFonts w:ascii="Times New Roman" w:hAnsi="Times New Roman" w:cs="Times New Roman"/>
          <w:sz w:val="24"/>
          <w:szCs w:val="24"/>
        </w:rPr>
        <w:t xml:space="preserve">Avariiolukordade tulemusel võib reostuda pinnas, veekogu, põhjavesi või õhk. Nende ära hoidmiseks tuleb planeeringus ette näha ennetusmeetmed. </w:t>
      </w:r>
      <w:r w:rsidRPr="00E84A26">
        <w:rPr>
          <w:rFonts w:ascii="Times New Roman" w:hAnsi="Times New Roman" w:cs="Times New Roman"/>
          <w:sz w:val="24"/>
          <w:szCs w:val="24"/>
          <w:u w:val="single"/>
        </w:rPr>
        <w:t>Avariiolukordade esinemise tõenäosus on väike kui teemaplaneeringu elluviimisel järgitakse planeeringus esitatud tingimusi, õigusaktidega kehtestatud nõudeid ning kasutatakse korras tehnikat</w:t>
      </w:r>
      <w:r w:rsidRPr="00E84A26">
        <w:rPr>
          <w:rFonts w:ascii="Times New Roman" w:hAnsi="Times New Roman" w:cs="Times New Roman"/>
          <w:sz w:val="24"/>
          <w:szCs w:val="24"/>
        </w:rPr>
        <w:t xml:space="preserve">. </w:t>
      </w:r>
      <w:r w:rsidR="003A6F8A" w:rsidRPr="00E84A26">
        <w:rPr>
          <w:rFonts w:ascii="Times New Roman" w:hAnsi="Times New Roman" w:cs="Times New Roman"/>
          <w:sz w:val="24"/>
          <w:szCs w:val="24"/>
          <w:u w:val="single"/>
        </w:rPr>
        <w:t xml:space="preserve">Olemasolevale infole tuginedes </w:t>
      </w:r>
      <w:r w:rsidR="00915DCF" w:rsidRPr="00E84A26">
        <w:rPr>
          <w:rFonts w:ascii="Times New Roman" w:hAnsi="Times New Roman" w:cs="Times New Roman"/>
          <w:sz w:val="24"/>
          <w:szCs w:val="24"/>
          <w:u w:val="single"/>
        </w:rPr>
        <w:t>ei ole oodata kavandatava tegevusega seonduvat mõjude kumuleerumist ega oluliste negatiivsete koosmõjude esinemist</w:t>
      </w:r>
      <w:r w:rsidR="00915DCF" w:rsidRPr="00E84A26">
        <w:rPr>
          <w:rFonts w:ascii="Times New Roman" w:hAnsi="Times New Roman" w:cs="Times New Roman"/>
          <w:sz w:val="24"/>
          <w:szCs w:val="24"/>
        </w:rPr>
        <w:t>.</w:t>
      </w:r>
    </w:p>
    <w:p w14:paraId="55A85C26" w14:textId="7F8C7BD7" w:rsidR="00875D83" w:rsidRPr="00E84A26" w:rsidRDefault="00875D83" w:rsidP="00E84A26">
      <w:pPr>
        <w:jc w:val="both"/>
        <w:rPr>
          <w:rFonts w:ascii="Times New Roman" w:hAnsi="Times New Roman" w:cs="Times New Roman"/>
          <w:sz w:val="24"/>
          <w:szCs w:val="24"/>
        </w:rPr>
      </w:pPr>
    </w:p>
    <w:p w14:paraId="17D84144" w14:textId="2B36FE3A" w:rsidR="00827A54" w:rsidRPr="00E84A26" w:rsidRDefault="00DB5E2B" w:rsidP="00E84A26">
      <w:pPr>
        <w:pStyle w:val="Loendilik"/>
        <w:numPr>
          <w:ilvl w:val="0"/>
          <w:numId w:val="2"/>
        </w:numPr>
        <w:jc w:val="both"/>
        <w:rPr>
          <w:rFonts w:ascii="Times New Roman" w:hAnsi="Times New Roman" w:cs="Times New Roman"/>
          <w:b/>
          <w:bCs/>
          <w:sz w:val="24"/>
          <w:szCs w:val="24"/>
        </w:rPr>
      </w:pPr>
      <w:r w:rsidRPr="00E84A26">
        <w:rPr>
          <w:rFonts w:ascii="Times New Roman" w:hAnsi="Times New Roman" w:cs="Times New Roman"/>
          <w:b/>
          <w:bCs/>
          <w:sz w:val="24"/>
          <w:szCs w:val="24"/>
        </w:rPr>
        <w:t>Ettepanek KSH algatamise kohta</w:t>
      </w:r>
    </w:p>
    <w:p w14:paraId="20B8D749" w14:textId="77777777" w:rsidR="004425B3" w:rsidRDefault="003F0F81" w:rsidP="00E84A26">
      <w:pPr>
        <w:jc w:val="both"/>
        <w:rPr>
          <w:rFonts w:ascii="Times New Roman" w:hAnsi="Times New Roman" w:cs="Times New Roman"/>
          <w:sz w:val="24"/>
          <w:szCs w:val="24"/>
        </w:rPr>
      </w:pPr>
      <w:r w:rsidRPr="00E84A26">
        <w:rPr>
          <w:rFonts w:ascii="Times New Roman" w:hAnsi="Times New Roman" w:cs="Times New Roman"/>
          <w:sz w:val="24"/>
          <w:szCs w:val="24"/>
        </w:rPr>
        <w:t>KSH läbiviimine on vajalik järgnevatel põhjustel:</w:t>
      </w:r>
      <w:r w:rsidR="004425B3">
        <w:rPr>
          <w:rFonts w:ascii="Times New Roman" w:hAnsi="Times New Roman" w:cs="Times New Roman"/>
          <w:sz w:val="24"/>
          <w:szCs w:val="24"/>
        </w:rPr>
        <w:t xml:space="preserve"> </w:t>
      </w:r>
    </w:p>
    <w:p w14:paraId="673BA678" w14:textId="193EBF49" w:rsidR="003F0F81" w:rsidRDefault="0007655F" w:rsidP="004425B3">
      <w:pPr>
        <w:pStyle w:val="Loendilik"/>
        <w:numPr>
          <w:ilvl w:val="0"/>
          <w:numId w:val="3"/>
        </w:numPr>
        <w:jc w:val="both"/>
        <w:rPr>
          <w:rFonts w:ascii="Times New Roman" w:hAnsi="Times New Roman" w:cs="Times New Roman"/>
          <w:sz w:val="24"/>
          <w:szCs w:val="24"/>
        </w:rPr>
      </w:pPr>
      <w:bookmarkStart w:id="1" w:name="_Hlk148016836"/>
      <w:r>
        <w:rPr>
          <w:rFonts w:ascii="Times New Roman" w:hAnsi="Times New Roman" w:cs="Times New Roman"/>
          <w:sz w:val="24"/>
          <w:szCs w:val="24"/>
        </w:rPr>
        <w:t xml:space="preserve">Planeeringualale ja ehitustegevusest mõjutatud alale jääb mitmeid </w:t>
      </w:r>
      <w:proofErr w:type="spellStart"/>
      <w:r>
        <w:rPr>
          <w:rFonts w:ascii="Times New Roman" w:hAnsi="Times New Roman" w:cs="Times New Roman"/>
          <w:sz w:val="24"/>
          <w:szCs w:val="24"/>
        </w:rPr>
        <w:t>vääriselupaiku</w:t>
      </w:r>
      <w:proofErr w:type="spellEnd"/>
      <w:r w:rsidR="007C1F88">
        <w:rPr>
          <w:rFonts w:ascii="Times New Roman" w:hAnsi="Times New Roman" w:cs="Times New Roman"/>
          <w:sz w:val="24"/>
          <w:szCs w:val="24"/>
        </w:rPr>
        <w:t xml:space="preserve"> ning kaitsealuse liigi kasvukoht</w:t>
      </w:r>
      <w:r>
        <w:rPr>
          <w:rFonts w:ascii="Times New Roman" w:hAnsi="Times New Roman" w:cs="Times New Roman"/>
          <w:sz w:val="24"/>
          <w:szCs w:val="24"/>
        </w:rPr>
        <w:t xml:space="preserve">. </w:t>
      </w:r>
      <w:r w:rsidR="004425B3" w:rsidRPr="004425B3">
        <w:rPr>
          <w:rFonts w:ascii="Times New Roman" w:hAnsi="Times New Roman" w:cs="Times New Roman"/>
          <w:sz w:val="24"/>
          <w:szCs w:val="24"/>
        </w:rPr>
        <w:t xml:space="preserve">Planeeringulahenduse väljatöötamise käigus tuleb hinnata mõju </w:t>
      </w:r>
      <w:proofErr w:type="spellStart"/>
      <w:r w:rsidR="004425B3" w:rsidRPr="004425B3">
        <w:rPr>
          <w:rFonts w:ascii="Times New Roman" w:hAnsi="Times New Roman" w:cs="Times New Roman"/>
          <w:sz w:val="24"/>
          <w:szCs w:val="24"/>
        </w:rPr>
        <w:t>vääriselupaikadele</w:t>
      </w:r>
      <w:proofErr w:type="spellEnd"/>
      <w:r w:rsidR="004425B3" w:rsidRPr="004425B3">
        <w:rPr>
          <w:rFonts w:ascii="Times New Roman" w:hAnsi="Times New Roman" w:cs="Times New Roman"/>
          <w:sz w:val="24"/>
          <w:szCs w:val="24"/>
        </w:rPr>
        <w:t xml:space="preserve">, kaitsealaluste liikide ja objektide kasvutingimustele </w:t>
      </w:r>
      <w:r w:rsidR="007C1F88">
        <w:rPr>
          <w:rFonts w:ascii="Times New Roman" w:hAnsi="Times New Roman" w:cs="Times New Roman"/>
          <w:sz w:val="24"/>
          <w:szCs w:val="24"/>
        </w:rPr>
        <w:t>ning</w:t>
      </w:r>
      <w:r w:rsidR="004425B3" w:rsidRPr="004425B3">
        <w:rPr>
          <w:rFonts w:ascii="Times New Roman" w:hAnsi="Times New Roman" w:cs="Times New Roman"/>
          <w:sz w:val="24"/>
          <w:szCs w:val="24"/>
        </w:rPr>
        <w:t xml:space="preserve"> võimalusel ette näha leevendavad meetmed.</w:t>
      </w:r>
    </w:p>
    <w:p w14:paraId="2A52AF3E" w14:textId="3A5A2B62" w:rsidR="003204E4" w:rsidRPr="004425B3" w:rsidRDefault="0073300F" w:rsidP="004425B3">
      <w:pPr>
        <w:pStyle w:val="Loendilik"/>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Planeeringualale jääb kaitsealuse liigi elupaik. </w:t>
      </w:r>
      <w:r w:rsidR="003204E4" w:rsidRPr="003204E4">
        <w:rPr>
          <w:rFonts w:ascii="Times New Roman" w:hAnsi="Times New Roman" w:cs="Times New Roman"/>
          <w:sz w:val="24"/>
          <w:szCs w:val="24"/>
        </w:rPr>
        <w:t>Planeeringulahenduse väljatöötamise käigus tuleb ornitoloogil anda hinnang ehitustegevuse mõjust väike-konnakotka (</w:t>
      </w:r>
      <w:proofErr w:type="spellStart"/>
      <w:r w:rsidR="003204E4" w:rsidRPr="00F2230D">
        <w:rPr>
          <w:rFonts w:ascii="Times New Roman" w:hAnsi="Times New Roman" w:cs="Times New Roman"/>
          <w:i/>
          <w:iCs/>
          <w:sz w:val="24"/>
          <w:szCs w:val="24"/>
        </w:rPr>
        <w:t>Aquila</w:t>
      </w:r>
      <w:proofErr w:type="spellEnd"/>
      <w:r w:rsidR="003204E4" w:rsidRPr="00F2230D">
        <w:rPr>
          <w:rFonts w:ascii="Times New Roman" w:hAnsi="Times New Roman" w:cs="Times New Roman"/>
          <w:i/>
          <w:iCs/>
          <w:sz w:val="24"/>
          <w:szCs w:val="24"/>
        </w:rPr>
        <w:t xml:space="preserve"> </w:t>
      </w:r>
      <w:proofErr w:type="spellStart"/>
      <w:r w:rsidR="003204E4" w:rsidRPr="00F2230D">
        <w:rPr>
          <w:rFonts w:ascii="Times New Roman" w:hAnsi="Times New Roman" w:cs="Times New Roman"/>
          <w:i/>
          <w:iCs/>
          <w:sz w:val="24"/>
          <w:szCs w:val="24"/>
        </w:rPr>
        <w:t>pomarina</w:t>
      </w:r>
      <w:proofErr w:type="spellEnd"/>
      <w:r w:rsidR="003204E4" w:rsidRPr="003204E4">
        <w:rPr>
          <w:rFonts w:ascii="Times New Roman" w:hAnsi="Times New Roman" w:cs="Times New Roman"/>
          <w:sz w:val="24"/>
          <w:szCs w:val="24"/>
        </w:rPr>
        <w:t>) ja kalakotka (</w:t>
      </w:r>
      <w:proofErr w:type="spellStart"/>
      <w:r w:rsidR="003204E4" w:rsidRPr="00F2230D">
        <w:rPr>
          <w:rFonts w:ascii="Times New Roman" w:hAnsi="Times New Roman" w:cs="Times New Roman"/>
          <w:i/>
          <w:iCs/>
          <w:sz w:val="24"/>
          <w:szCs w:val="24"/>
        </w:rPr>
        <w:t>Pandion</w:t>
      </w:r>
      <w:proofErr w:type="spellEnd"/>
      <w:r w:rsidR="003204E4" w:rsidRPr="00F2230D">
        <w:rPr>
          <w:rFonts w:ascii="Times New Roman" w:hAnsi="Times New Roman" w:cs="Times New Roman"/>
          <w:i/>
          <w:iCs/>
          <w:sz w:val="24"/>
          <w:szCs w:val="24"/>
        </w:rPr>
        <w:t xml:space="preserve"> haliaetus</w:t>
      </w:r>
      <w:r w:rsidR="003204E4" w:rsidRPr="003204E4">
        <w:rPr>
          <w:rFonts w:ascii="Times New Roman" w:hAnsi="Times New Roman" w:cs="Times New Roman"/>
          <w:sz w:val="24"/>
          <w:szCs w:val="24"/>
        </w:rPr>
        <w:t xml:space="preserve">) elupaigale ja -tingimustele. </w:t>
      </w:r>
    </w:p>
    <w:p w14:paraId="45377BB0" w14:textId="4C30D77D" w:rsidR="004425B3" w:rsidRDefault="0073300F" w:rsidP="004425B3">
      <w:pPr>
        <w:pStyle w:val="Loendilik"/>
        <w:numPr>
          <w:ilvl w:val="0"/>
          <w:numId w:val="3"/>
        </w:numPr>
        <w:jc w:val="both"/>
        <w:rPr>
          <w:rFonts w:ascii="Times New Roman" w:hAnsi="Times New Roman" w:cs="Times New Roman"/>
          <w:sz w:val="24"/>
          <w:szCs w:val="24"/>
        </w:rPr>
      </w:pPr>
      <w:r>
        <w:rPr>
          <w:rFonts w:ascii="Times New Roman" w:hAnsi="Times New Roman" w:cs="Times New Roman"/>
          <w:sz w:val="24"/>
          <w:szCs w:val="24"/>
        </w:rPr>
        <w:lastRenderedPageBreak/>
        <w:t>P</w:t>
      </w:r>
      <w:r w:rsidR="004425B3" w:rsidRPr="004425B3">
        <w:rPr>
          <w:rFonts w:ascii="Times New Roman" w:hAnsi="Times New Roman" w:cs="Times New Roman"/>
          <w:sz w:val="24"/>
          <w:szCs w:val="24"/>
        </w:rPr>
        <w:t xml:space="preserve">laneeringuala </w:t>
      </w:r>
      <w:r>
        <w:rPr>
          <w:rFonts w:ascii="Times New Roman" w:hAnsi="Times New Roman" w:cs="Times New Roman"/>
          <w:sz w:val="24"/>
          <w:szCs w:val="24"/>
        </w:rPr>
        <w:t xml:space="preserve">asub </w:t>
      </w:r>
      <w:r w:rsidR="004425B3" w:rsidRPr="004425B3">
        <w:rPr>
          <w:rFonts w:ascii="Times New Roman" w:hAnsi="Times New Roman" w:cs="Times New Roman"/>
          <w:sz w:val="24"/>
          <w:szCs w:val="24"/>
        </w:rPr>
        <w:t xml:space="preserve">peaaegu kogu ulatuses rohevõrgustiku alal. Kavandatav </w:t>
      </w:r>
      <w:r w:rsidR="004E788B">
        <w:rPr>
          <w:rFonts w:ascii="Times New Roman" w:hAnsi="Times New Roman" w:cs="Times New Roman"/>
          <w:sz w:val="24"/>
          <w:szCs w:val="24"/>
        </w:rPr>
        <w:t xml:space="preserve">Sõmerpalu-Varese </w:t>
      </w:r>
      <w:r w:rsidR="42650B2F" w:rsidRPr="26ED9DAE">
        <w:rPr>
          <w:rFonts w:ascii="Times New Roman" w:hAnsi="Times New Roman" w:cs="Times New Roman"/>
          <w:sz w:val="24"/>
          <w:szCs w:val="24"/>
        </w:rPr>
        <w:t>haru</w:t>
      </w:r>
      <w:r w:rsidR="008816CA">
        <w:rPr>
          <w:rFonts w:ascii="Times New Roman" w:hAnsi="Times New Roman" w:cs="Times New Roman"/>
          <w:sz w:val="24"/>
          <w:szCs w:val="24"/>
        </w:rPr>
        <w:t xml:space="preserve">tee </w:t>
      </w:r>
      <w:r w:rsidR="004425B3" w:rsidRPr="004425B3">
        <w:rPr>
          <w:rFonts w:ascii="Times New Roman" w:hAnsi="Times New Roman" w:cs="Times New Roman"/>
          <w:sz w:val="24"/>
          <w:szCs w:val="24"/>
        </w:rPr>
        <w:t>läbib rohevõrgu kohalikku tugiala ning lõikab selle n-ö pooleks. Hinnangu rohevõrgustiku toimepidevusele saab anda edasise planeerimise etapis kui on selgunud raudtee ristlõike ulatus jmt kaasnevad muutused looduskeskkonnas.</w:t>
      </w:r>
    </w:p>
    <w:p w14:paraId="196D7308" w14:textId="08C7A9A9" w:rsidR="004425B3" w:rsidRPr="0073300F" w:rsidRDefault="00994E24" w:rsidP="0073300F">
      <w:pPr>
        <w:pStyle w:val="Loendilik"/>
        <w:numPr>
          <w:ilvl w:val="0"/>
          <w:numId w:val="3"/>
        </w:numPr>
        <w:jc w:val="both"/>
        <w:rPr>
          <w:rFonts w:ascii="Times New Roman" w:hAnsi="Times New Roman" w:cs="Times New Roman"/>
          <w:sz w:val="24"/>
          <w:szCs w:val="24"/>
        </w:rPr>
      </w:pPr>
      <w:r>
        <w:rPr>
          <w:rFonts w:ascii="Times New Roman" w:hAnsi="Times New Roman" w:cs="Times New Roman"/>
          <w:sz w:val="24"/>
          <w:szCs w:val="24"/>
        </w:rPr>
        <w:t>Sõmerpalu-Varese</w:t>
      </w:r>
      <w:r w:rsidR="001C522C">
        <w:rPr>
          <w:rFonts w:ascii="Times New Roman" w:hAnsi="Times New Roman" w:cs="Times New Roman"/>
          <w:sz w:val="24"/>
          <w:szCs w:val="24"/>
        </w:rPr>
        <w:t xml:space="preserve"> h</w:t>
      </w:r>
      <w:r w:rsidR="003204E4" w:rsidRPr="003204E4">
        <w:rPr>
          <w:rFonts w:ascii="Times New Roman" w:hAnsi="Times New Roman" w:cs="Times New Roman"/>
          <w:sz w:val="24"/>
          <w:szCs w:val="24"/>
        </w:rPr>
        <w:t xml:space="preserve">arutee ja </w:t>
      </w:r>
      <w:r>
        <w:rPr>
          <w:rFonts w:ascii="Times New Roman" w:hAnsi="Times New Roman" w:cs="Times New Roman"/>
          <w:sz w:val="24"/>
          <w:szCs w:val="24"/>
        </w:rPr>
        <w:t xml:space="preserve">Sõmerpalu </w:t>
      </w:r>
      <w:r w:rsidR="003204E4" w:rsidRPr="003204E4">
        <w:rPr>
          <w:rFonts w:ascii="Times New Roman" w:hAnsi="Times New Roman" w:cs="Times New Roman"/>
          <w:sz w:val="24"/>
          <w:szCs w:val="24"/>
        </w:rPr>
        <w:t xml:space="preserve">laadimisala </w:t>
      </w:r>
      <w:r w:rsidR="0073300F">
        <w:rPr>
          <w:rFonts w:ascii="Times New Roman" w:hAnsi="Times New Roman" w:cs="Times New Roman"/>
          <w:sz w:val="24"/>
          <w:szCs w:val="24"/>
        </w:rPr>
        <w:t xml:space="preserve">ning selle juurdepääsutee </w:t>
      </w:r>
      <w:r w:rsidR="003204E4" w:rsidRPr="003204E4">
        <w:rPr>
          <w:rFonts w:ascii="Times New Roman" w:hAnsi="Times New Roman" w:cs="Times New Roman"/>
          <w:sz w:val="24"/>
          <w:szCs w:val="24"/>
        </w:rPr>
        <w:t xml:space="preserve">rajamisel raadatakse mets ja süvendatakse ning täidetakse pinnast. </w:t>
      </w:r>
      <w:r w:rsidR="003204E4" w:rsidRPr="0073300F">
        <w:rPr>
          <w:rFonts w:ascii="Times New Roman" w:hAnsi="Times New Roman" w:cs="Times New Roman"/>
          <w:sz w:val="24"/>
          <w:szCs w:val="24"/>
        </w:rPr>
        <w:t xml:space="preserve">Mõju keskkonnale avaldub peamiselt </w:t>
      </w:r>
      <w:proofErr w:type="spellStart"/>
      <w:r w:rsidR="003204E4" w:rsidRPr="0073300F">
        <w:rPr>
          <w:rFonts w:ascii="Times New Roman" w:hAnsi="Times New Roman" w:cs="Times New Roman"/>
          <w:sz w:val="24"/>
          <w:szCs w:val="24"/>
        </w:rPr>
        <w:t>metsamaa</w:t>
      </w:r>
      <w:proofErr w:type="spellEnd"/>
      <w:r w:rsidR="003204E4" w:rsidRPr="0073300F">
        <w:rPr>
          <w:rFonts w:ascii="Times New Roman" w:hAnsi="Times New Roman" w:cs="Times New Roman"/>
          <w:sz w:val="24"/>
          <w:szCs w:val="24"/>
        </w:rPr>
        <w:t xml:space="preserve"> hõivamises ja metsa raiumises. </w:t>
      </w:r>
      <w:r w:rsidR="00F2230D">
        <w:rPr>
          <w:rFonts w:ascii="Times New Roman" w:hAnsi="Times New Roman" w:cs="Times New Roman"/>
          <w:sz w:val="24"/>
          <w:szCs w:val="24"/>
        </w:rPr>
        <w:t>Kuna e</w:t>
      </w:r>
      <w:r w:rsidR="0073300F">
        <w:rPr>
          <w:rFonts w:ascii="Times New Roman" w:hAnsi="Times New Roman" w:cs="Times New Roman"/>
          <w:sz w:val="24"/>
          <w:szCs w:val="24"/>
        </w:rPr>
        <w:t>hituse alusel maal</w:t>
      </w:r>
      <w:r w:rsidR="003204E4" w:rsidRPr="0073300F">
        <w:rPr>
          <w:rFonts w:ascii="Times New Roman" w:hAnsi="Times New Roman" w:cs="Times New Roman"/>
          <w:sz w:val="24"/>
          <w:szCs w:val="24"/>
        </w:rPr>
        <w:t xml:space="preserve"> on mõju pöördumatu, siis tuleb planeeringulahenduse väljatöötamise käigus kaevamise ja raadamise mõju hinnata ning määrata võimalusel leevendavad meetmed.</w:t>
      </w:r>
    </w:p>
    <w:p w14:paraId="443203F0" w14:textId="264A1B15" w:rsidR="003204E4" w:rsidRDefault="0099710D" w:rsidP="004425B3">
      <w:pPr>
        <w:pStyle w:val="Loendilik"/>
        <w:numPr>
          <w:ilvl w:val="0"/>
          <w:numId w:val="3"/>
        </w:numPr>
        <w:jc w:val="both"/>
        <w:rPr>
          <w:rFonts w:ascii="Times New Roman" w:hAnsi="Times New Roman" w:cs="Times New Roman"/>
          <w:sz w:val="24"/>
          <w:szCs w:val="24"/>
        </w:rPr>
      </w:pPr>
      <w:r>
        <w:rPr>
          <w:rFonts w:ascii="Times New Roman" w:hAnsi="Times New Roman" w:cs="Times New Roman"/>
          <w:sz w:val="24"/>
          <w:szCs w:val="24"/>
        </w:rPr>
        <w:t>H</w:t>
      </w:r>
      <w:r w:rsidR="3ABB6A54" w:rsidRPr="24F6A359">
        <w:rPr>
          <w:rFonts w:ascii="Times New Roman" w:hAnsi="Times New Roman" w:cs="Times New Roman"/>
          <w:sz w:val="24"/>
          <w:szCs w:val="24"/>
        </w:rPr>
        <w:t>aru</w:t>
      </w:r>
      <w:r w:rsidR="001C522C">
        <w:rPr>
          <w:rFonts w:ascii="Times New Roman" w:hAnsi="Times New Roman" w:cs="Times New Roman"/>
          <w:sz w:val="24"/>
          <w:szCs w:val="24"/>
        </w:rPr>
        <w:t>tee</w:t>
      </w:r>
      <w:r w:rsidR="003204E4" w:rsidRPr="003204E4">
        <w:rPr>
          <w:rFonts w:ascii="Times New Roman" w:hAnsi="Times New Roman" w:cs="Times New Roman"/>
          <w:sz w:val="24"/>
          <w:szCs w:val="24"/>
        </w:rPr>
        <w:t xml:space="preserve"> Varese tööstusalani kulgeb üle </w:t>
      </w:r>
      <w:proofErr w:type="spellStart"/>
      <w:r w:rsidR="003204E4" w:rsidRPr="003204E4">
        <w:rPr>
          <w:rFonts w:ascii="Times New Roman" w:hAnsi="Times New Roman" w:cs="Times New Roman"/>
          <w:sz w:val="24"/>
          <w:szCs w:val="24"/>
        </w:rPr>
        <w:t>Joosõpi</w:t>
      </w:r>
      <w:proofErr w:type="spellEnd"/>
      <w:r w:rsidR="003204E4" w:rsidRPr="003204E4">
        <w:rPr>
          <w:rFonts w:ascii="Times New Roman" w:hAnsi="Times New Roman" w:cs="Times New Roman"/>
          <w:sz w:val="24"/>
          <w:szCs w:val="24"/>
        </w:rPr>
        <w:t xml:space="preserve"> kraavi ja Villemi kraavi. Kraavid ei ole avaliku kasutusega veekogud, seega pole eeldatavalt vajalik veeseaduse § 196 kohane veekeskkonnariskiga tegevuse registreering.</w:t>
      </w:r>
      <w:r w:rsidR="00F2230D">
        <w:rPr>
          <w:rFonts w:ascii="Times New Roman" w:hAnsi="Times New Roman" w:cs="Times New Roman"/>
          <w:sz w:val="24"/>
          <w:szCs w:val="24"/>
        </w:rPr>
        <w:t xml:space="preserve"> Planeeringu koostamise käigus tuleb hinnata kavandatava tegevuse mõju k</w:t>
      </w:r>
      <w:r w:rsidR="003204E4" w:rsidRPr="003204E4">
        <w:rPr>
          <w:rFonts w:ascii="Times New Roman" w:hAnsi="Times New Roman" w:cs="Times New Roman"/>
          <w:sz w:val="24"/>
          <w:szCs w:val="24"/>
        </w:rPr>
        <w:t>raavide veerežiimile ja veekvaliteedile.</w:t>
      </w:r>
    </w:p>
    <w:p w14:paraId="5FDEA735" w14:textId="3A4B6A40" w:rsidR="007C1F88" w:rsidRPr="00302A0E" w:rsidRDefault="002404F6" w:rsidP="00302A0E">
      <w:pPr>
        <w:pStyle w:val="Loendilik"/>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Planeeringuala asub Kalda ja </w:t>
      </w:r>
      <w:proofErr w:type="spellStart"/>
      <w:r>
        <w:rPr>
          <w:rFonts w:ascii="Times New Roman" w:hAnsi="Times New Roman" w:cs="Times New Roman"/>
          <w:sz w:val="24"/>
          <w:szCs w:val="24"/>
        </w:rPr>
        <w:t>Kerreti</w:t>
      </w:r>
      <w:proofErr w:type="spellEnd"/>
      <w:r>
        <w:rPr>
          <w:rFonts w:ascii="Times New Roman" w:hAnsi="Times New Roman" w:cs="Times New Roman"/>
          <w:sz w:val="24"/>
          <w:szCs w:val="24"/>
        </w:rPr>
        <w:t xml:space="preserve"> turbamaardla</w:t>
      </w:r>
      <w:r w:rsidR="001F2D4B">
        <w:rPr>
          <w:rFonts w:ascii="Times New Roman" w:hAnsi="Times New Roman" w:cs="Times New Roman"/>
          <w:sz w:val="24"/>
          <w:szCs w:val="24"/>
        </w:rPr>
        <w:t>te</w:t>
      </w:r>
      <w:r>
        <w:rPr>
          <w:rFonts w:ascii="Times New Roman" w:hAnsi="Times New Roman" w:cs="Times New Roman"/>
          <w:sz w:val="24"/>
          <w:szCs w:val="24"/>
        </w:rPr>
        <w:t>l</w:t>
      </w:r>
      <w:r w:rsidR="001F2D4B">
        <w:rPr>
          <w:rFonts w:ascii="Times New Roman" w:hAnsi="Times New Roman" w:cs="Times New Roman"/>
          <w:sz w:val="24"/>
          <w:szCs w:val="24"/>
        </w:rPr>
        <w:t xml:space="preserve">. Kavandatav harutee kulgeb ühtlasi ka läbi </w:t>
      </w:r>
      <w:proofErr w:type="spellStart"/>
      <w:r>
        <w:rPr>
          <w:rFonts w:ascii="Times New Roman" w:hAnsi="Times New Roman" w:cs="Times New Roman"/>
          <w:sz w:val="24"/>
          <w:szCs w:val="24"/>
        </w:rPr>
        <w:t>Sõmm</w:t>
      </w:r>
      <w:r w:rsidR="001F2D4B">
        <w:rPr>
          <w:rFonts w:ascii="Times New Roman" w:hAnsi="Times New Roman" w:cs="Times New Roman"/>
          <w:sz w:val="24"/>
          <w:szCs w:val="24"/>
        </w:rPr>
        <w:t>e</w:t>
      </w:r>
      <w:r>
        <w:rPr>
          <w:rFonts w:ascii="Times New Roman" w:hAnsi="Times New Roman" w:cs="Times New Roman"/>
          <w:sz w:val="24"/>
          <w:szCs w:val="24"/>
        </w:rPr>
        <w:t>rpalo</w:t>
      </w:r>
      <w:proofErr w:type="spellEnd"/>
      <w:r>
        <w:rPr>
          <w:rFonts w:ascii="Times New Roman" w:hAnsi="Times New Roman" w:cs="Times New Roman"/>
          <w:sz w:val="24"/>
          <w:szCs w:val="24"/>
        </w:rPr>
        <w:t xml:space="preserve"> </w:t>
      </w:r>
      <w:r w:rsidR="001F2D4B">
        <w:rPr>
          <w:rFonts w:ascii="Times New Roman" w:hAnsi="Times New Roman" w:cs="Times New Roman"/>
          <w:sz w:val="24"/>
          <w:szCs w:val="24"/>
        </w:rPr>
        <w:t xml:space="preserve">turbasoo. </w:t>
      </w:r>
      <w:r w:rsidR="003204E4" w:rsidRPr="003204E4">
        <w:rPr>
          <w:rFonts w:ascii="Times New Roman" w:hAnsi="Times New Roman" w:cs="Times New Roman"/>
          <w:sz w:val="24"/>
          <w:szCs w:val="24"/>
        </w:rPr>
        <w:t>Maardlate maavara kaevandamisväärsus pole eelhinnangu koostamise ajal teada</w:t>
      </w:r>
      <w:r w:rsidR="00F2230D">
        <w:rPr>
          <w:rFonts w:ascii="Times New Roman" w:hAnsi="Times New Roman" w:cs="Times New Roman"/>
          <w:sz w:val="24"/>
          <w:szCs w:val="24"/>
        </w:rPr>
        <w:t xml:space="preserve">. </w:t>
      </w:r>
      <w:r w:rsidR="001F2D4B">
        <w:rPr>
          <w:rFonts w:ascii="Times New Roman" w:hAnsi="Times New Roman" w:cs="Times New Roman"/>
          <w:sz w:val="24"/>
          <w:szCs w:val="24"/>
        </w:rPr>
        <w:t>Planeeringus ja selle KSH-s tuleb käsitleda maardlate maakasutustingimusi.</w:t>
      </w:r>
      <w:bookmarkEnd w:id="1"/>
    </w:p>
    <w:p w14:paraId="125B2F36" w14:textId="11E1FD68" w:rsidR="003F0F81" w:rsidRDefault="003F0F81" w:rsidP="00E84A26">
      <w:pPr>
        <w:jc w:val="both"/>
        <w:rPr>
          <w:rFonts w:ascii="Times New Roman" w:hAnsi="Times New Roman" w:cs="Times New Roman"/>
          <w:sz w:val="24"/>
          <w:szCs w:val="24"/>
        </w:rPr>
      </w:pPr>
      <w:r w:rsidRPr="00E84A26">
        <w:rPr>
          <w:rFonts w:ascii="Times New Roman" w:hAnsi="Times New Roman" w:cs="Times New Roman"/>
          <w:sz w:val="24"/>
          <w:szCs w:val="24"/>
        </w:rPr>
        <w:t xml:space="preserve">Arvestades eelhindamise tulemusi </w:t>
      </w:r>
      <w:r w:rsidR="00153C6F" w:rsidRPr="00E84A26">
        <w:rPr>
          <w:rFonts w:ascii="Times New Roman" w:hAnsi="Times New Roman" w:cs="Times New Roman"/>
          <w:sz w:val="24"/>
          <w:szCs w:val="24"/>
        </w:rPr>
        <w:t>on</w:t>
      </w:r>
      <w:r w:rsidRPr="00E84A26">
        <w:rPr>
          <w:rFonts w:ascii="Times New Roman" w:hAnsi="Times New Roman" w:cs="Times New Roman"/>
          <w:sz w:val="24"/>
          <w:szCs w:val="24"/>
        </w:rPr>
        <w:t xml:space="preserve"> keskkonnamõju strateegilise hindamise läbiviimine vajalik.</w:t>
      </w:r>
      <w:r w:rsidR="00493C5B">
        <w:rPr>
          <w:rFonts w:ascii="Times New Roman" w:hAnsi="Times New Roman" w:cs="Times New Roman"/>
          <w:sz w:val="24"/>
          <w:szCs w:val="24"/>
        </w:rPr>
        <w:t xml:space="preserve"> </w:t>
      </w:r>
      <w:r w:rsidRPr="00E84A26">
        <w:rPr>
          <w:rFonts w:ascii="Times New Roman" w:hAnsi="Times New Roman" w:cs="Times New Roman"/>
          <w:sz w:val="24"/>
          <w:szCs w:val="24"/>
        </w:rPr>
        <w:t>Lõpliku otsuse KSH algatamise üle langetab Võru Vallavolikogu</w:t>
      </w:r>
      <w:r w:rsidR="00153C6F" w:rsidRPr="00E84A26">
        <w:rPr>
          <w:rFonts w:ascii="Times New Roman" w:hAnsi="Times New Roman" w:cs="Times New Roman"/>
          <w:sz w:val="24"/>
          <w:szCs w:val="24"/>
        </w:rPr>
        <w:t xml:space="preserve"> </w:t>
      </w:r>
      <w:r w:rsidRPr="00E84A26">
        <w:rPr>
          <w:rFonts w:ascii="Times New Roman" w:hAnsi="Times New Roman" w:cs="Times New Roman"/>
          <w:sz w:val="24"/>
          <w:szCs w:val="24"/>
        </w:rPr>
        <w:t xml:space="preserve">üheaegselt </w:t>
      </w:r>
      <w:r w:rsidR="00C03E1C">
        <w:rPr>
          <w:rFonts w:ascii="Times New Roman" w:hAnsi="Times New Roman" w:cs="Times New Roman"/>
          <w:sz w:val="24"/>
          <w:szCs w:val="24"/>
        </w:rPr>
        <w:t>teema</w:t>
      </w:r>
      <w:r w:rsidRPr="00E84A26">
        <w:rPr>
          <w:rFonts w:ascii="Times New Roman" w:hAnsi="Times New Roman" w:cs="Times New Roman"/>
          <w:sz w:val="24"/>
          <w:szCs w:val="24"/>
        </w:rPr>
        <w:t>planeeringu algatamisega.</w:t>
      </w:r>
    </w:p>
    <w:p w14:paraId="7033FB94" w14:textId="77777777" w:rsidR="0052576E" w:rsidRPr="00E84A26" w:rsidRDefault="0052576E" w:rsidP="00E84A26">
      <w:pPr>
        <w:jc w:val="both"/>
        <w:rPr>
          <w:rFonts w:ascii="Times New Roman" w:hAnsi="Times New Roman" w:cs="Times New Roman"/>
          <w:sz w:val="24"/>
          <w:szCs w:val="24"/>
        </w:rPr>
      </w:pPr>
    </w:p>
    <w:p w14:paraId="09D9BB0A" w14:textId="159BBAD5" w:rsidR="003F0F81" w:rsidRPr="00E84A26" w:rsidRDefault="003F0F81" w:rsidP="00E84A26">
      <w:pPr>
        <w:jc w:val="both"/>
        <w:rPr>
          <w:rFonts w:ascii="Times New Roman" w:hAnsi="Times New Roman" w:cs="Times New Roman"/>
          <w:b/>
          <w:bCs/>
          <w:sz w:val="24"/>
          <w:szCs w:val="24"/>
        </w:rPr>
      </w:pPr>
      <w:r w:rsidRPr="00E84A26">
        <w:rPr>
          <w:rFonts w:ascii="Times New Roman" w:hAnsi="Times New Roman" w:cs="Times New Roman"/>
          <w:b/>
          <w:bCs/>
          <w:sz w:val="24"/>
          <w:szCs w:val="24"/>
        </w:rPr>
        <w:t>6. Asjaomaste isikute ja asutuste seisukohad</w:t>
      </w:r>
    </w:p>
    <w:p w14:paraId="460226C1" w14:textId="70622B39" w:rsidR="003F0F81" w:rsidRPr="00E84A26" w:rsidRDefault="00795093" w:rsidP="00E84A26">
      <w:pPr>
        <w:jc w:val="both"/>
        <w:rPr>
          <w:rFonts w:ascii="Times New Roman" w:hAnsi="Times New Roman" w:cs="Times New Roman"/>
          <w:sz w:val="24"/>
          <w:szCs w:val="24"/>
        </w:rPr>
      </w:pPr>
      <w:bookmarkStart w:id="2" w:name="_Hlk148015310"/>
      <w:r>
        <w:rPr>
          <w:rFonts w:ascii="Times New Roman" w:hAnsi="Times New Roman" w:cs="Times New Roman"/>
          <w:sz w:val="24"/>
          <w:szCs w:val="24"/>
        </w:rPr>
        <w:t>Keskkonnamõju strateegilise hindamise eelhinnang ja selle</w:t>
      </w:r>
      <w:r w:rsidR="003F0F81" w:rsidRPr="00E84A26">
        <w:rPr>
          <w:rFonts w:ascii="Times New Roman" w:hAnsi="Times New Roman" w:cs="Times New Roman"/>
          <w:sz w:val="24"/>
          <w:szCs w:val="24"/>
        </w:rPr>
        <w:t xml:space="preserve"> alusel tehtud otsuse eelnõu saadeti seisukoha võtmiseks </w:t>
      </w:r>
      <w:r w:rsidR="001437AD">
        <w:rPr>
          <w:rFonts w:ascii="Times New Roman" w:hAnsi="Times New Roman" w:cs="Times New Roman"/>
          <w:sz w:val="24"/>
          <w:szCs w:val="24"/>
        </w:rPr>
        <w:t xml:space="preserve">alljärgnevatele asutustele ja juriidilistele isikutele: </w:t>
      </w:r>
      <w:r w:rsidR="003F0F81" w:rsidRPr="00E84A26">
        <w:rPr>
          <w:rFonts w:ascii="Times New Roman" w:hAnsi="Times New Roman" w:cs="Times New Roman"/>
          <w:sz w:val="24"/>
          <w:szCs w:val="24"/>
        </w:rPr>
        <w:t>R</w:t>
      </w:r>
      <w:r w:rsidR="00074F63">
        <w:rPr>
          <w:rFonts w:ascii="Times New Roman" w:hAnsi="Times New Roman" w:cs="Times New Roman"/>
          <w:sz w:val="24"/>
          <w:szCs w:val="24"/>
        </w:rPr>
        <w:t xml:space="preserve">egionaal- ja </w:t>
      </w:r>
      <w:r w:rsidR="00E16C34">
        <w:rPr>
          <w:rFonts w:ascii="Times New Roman" w:hAnsi="Times New Roman" w:cs="Times New Roman"/>
          <w:sz w:val="24"/>
          <w:szCs w:val="24"/>
        </w:rPr>
        <w:t>P</w:t>
      </w:r>
      <w:r w:rsidR="00074F63">
        <w:rPr>
          <w:rFonts w:ascii="Times New Roman" w:hAnsi="Times New Roman" w:cs="Times New Roman"/>
          <w:sz w:val="24"/>
          <w:szCs w:val="24"/>
        </w:rPr>
        <w:t>õllumajandusministeerium</w:t>
      </w:r>
      <w:r w:rsidR="003F0F81" w:rsidRPr="00E84A26">
        <w:rPr>
          <w:rFonts w:ascii="Times New Roman" w:hAnsi="Times New Roman" w:cs="Times New Roman"/>
          <w:sz w:val="24"/>
          <w:szCs w:val="24"/>
        </w:rPr>
        <w:t>, Keskkonnaamet, Kaitseministeerium</w:t>
      </w:r>
      <w:r w:rsidR="00074F63">
        <w:rPr>
          <w:rFonts w:ascii="Times New Roman" w:hAnsi="Times New Roman" w:cs="Times New Roman"/>
          <w:sz w:val="24"/>
          <w:szCs w:val="24"/>
        </w:rPr>
        <w:t>, Transpordiamet</w:t>
      </w:r>
      <w:r w:rsidR="00B14A9A">
        <w:rPr>
          <w:rFonts w:ascii="Times New Roman" w:hAnsi="Times New Roman" w:cs="Times New Roman"/>
          <w:sz w:val="24"/>
          <w:szCs w:val="24"/>
        </w:rPr>
        <w:t xml:space="preserve">, </w:t>
      </w:r>
      <w:r w:rsidR="00893A30">
        <w:rPr>
          <w:rFonts w:ascii="Times New Roman" w:hAnsi="Times New Roman" w:cs="Times New Roman"/>
          <w:sz w:val="24"/>
          <w:szCs w:val="24"/>
        </w:rPr>
        <w:t xml:space="preserve">Maa-amet, </w:t>
      </w:r>
      <w:r w:rsidR="00B14A9A">
        <w:rPr>
          <w:rFonts w:ascii="Times New Roman" w:hAnsi="Times New Roman" w:cs="Times New Roman"/>
          <w:sz w:val="24"/>
          <w:szCs w:val="24"/>
        </w:rPr>
        <w:t>Tarbijakaitse ja Tehnilise Järelev</w:t>
      </w:r>
      <w:r w:rsidR="000A0342">
        <w:rPr>
          <w:rFonts w:ascii="Times New Roman" w:hAnsi="Times New Roman" w:cs="Times New Roman"/>
          <w:sz w:val="24"/>
          <w:szCs w:val="24"/>
        </w:rPr>
        <w:t>alve Amet</w:t>
      </w:r>
      <w:r w:rsidR="00292070">
        <w:rPr>
          <w:rFonts w:ascii="Times New Roman" w:hAnsi="Times New Roman" w:cs="Times New Roman"/>
          <w:sz w:val="24"/>
          <w:szCs w:val="24"/>
        </w:rPr>
        <w:t xml:space="preserve">, </w:t>
      </w:r>
      <w:r w:rsidR="003F0F81" w:rsidRPr="00E84A26">
        <w:rPr>
          <w:rFonts w:ascii="Times New Roman" w:hAnsi="Times New Roman" w:cs="Times New Roman"/>
          <w:sz w:val="24"/>
          <w:szCs w:val="24"/>
        </w:rPr>
        <w:t xml:space="preserve"> aktsiaselts Eesti Raudtee</w:t>
      </w:r>
      <w:r w:rsidR="00292070">
        <w:rPr>
          <w:rFonts w:ascii="Times New Roman" w:hAnsi="Times New Roman" w:cs="Times New Roman"/>
          <w:sz w:val="24"/>
          <w:szCs w:val="24"/>
        </w:rPr>
        <w:t>, Riigimetsa Majandamise Keskus, aktsiaselts Toftan</w:t>
      </w:r>
      <w:r w:rsidR="009B1E0F">
        <w:rPr>
          <w:rFonts w:ascii="Times New Roman" w:hAnsi="Times New Roman" w:cs="Times New Roman"/>
          <w:sz w:val="24"/>
          <w:szCs w:val="24"/>
        </w:rPr>
        <w:t xml:space="preserve"> ja </w:t>
      </w:r>
      <w:r w:rsidR="001437AD">
        <w:rPr>
          <w:rFonts w:ascii="Times New Roman" w:hAnsi="Times New Roman" w:cs="Times New Roman"/>
          <w:sz w:val="24"/>
          <w:szCs w:val="24"/>
        </w:rPr>
        <w:t>AS Graanul Invest</w:t>
      </w:r>
      <w:r w:rsidR="003F0F81" w:rsidRPr="00E84A26">
        <w:rPr>
          <w:rFonts w:ascii="Times New Roman" w:hAnsi="Times New Roman" w:cs="Times New Roman"/>
          <w:sz w:val="24"/>
          <w:szCs w:val="24"/>
        </w:rPr>
        <w:t>. Asutuste seisukohti kajastatakse teemaplaneeringu algatamise otsuses ning põhjendatakse seisukohtade arvestamist ja/või arvestamata jätmist.</w:t>
      </w:r>
    </w:p>
    <w:bookmarkEnd w:id="2"/>
    <w:p w14:paraId="08D4C6B9" w14:textId="77777777" w:rsidR="003F0F81" w:rsidRPr="00E84A26" w:rsidRDefault="003F0F81" w:rsidP="00E84A26">
      <w:pPr>
        <w:jc w:val="both"/>
        <w:rPr>
          <w:rFonts w:ascii="Times New Roman" w:hAnsi="Times New Roman" w:cs="Times New Roman"/>
          <w:sz w:val="24"/>
          <w:szCs w:val="24"/>
        </w:rPr>
      </w:pPr>
    </w:p>
    <w:p w14:paraId="38581A88" w14:textId="77777777" w:rsidR="003F0F81" w:rsidRPr="00E84A26" w:rsidRDefault="003F0F81" w:rsidP="00E84A26">
      <w:pPr>
        <w:jc w:val="both"/>
        <w:rPr>
          <w:rFonts w:ascii="Times New Roman" w:hAnsi="Times New Roman" w:cs="Times New Roman"/>
          <w:sz w:val="24"/>
          <w:szCs w:val="24"/>
        </w:rPr>
      </w:pPr>
    </w:p>
    <w:p w14:paraId="423A9DBF" w14:textId="5B959C58" w:rsidR="003F0F81" w:rsidRPr="00E84A26" w:rsidRDefault="003F0F81" w:rsidP="00E84A26">
      <w:pPr>
        <w:jc w:val="both"/>
        <w:rPr>
          <w:rFonts w:ascii="Times New Roman" w:hAnsi="Times New Roman" w:cs="Times New Roman"/>
          <w:sz w:val="24"/>
          <w:szCs w:val="24"/>
        </w:rPr>
      </w:pPr>
      <w:r w:rsidRPr="00E84A26">
        <w:rPr>
          <w:rFonts w:ascii="Times New Roman" w:hAnsi="Times New Roman" w:cs="Times New Roman"/>
          <w:sz w:val="24"/>
          <w:szCs w:val="24"/>
        </w:rPr>
        <w:t>Koostas: planeeringuspetsialist Triinu Jürisaar</w:t>
      </w:r>
    </w:p>
    <w:sectPr w:rsidR="003F0F81" w:rsidRPr="00E84A26">
      <w:headerReference w:type="default" r:id="rId15"/>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64D0F1" w14:textId="77777777" w:rsidR="00851249" w:rsidRDefault="00851249" w:rsidP="007C0E58">
      <w:pPr>
        <w:spacing w:after="0" w:line="240" w:lineRule="auto"/>
      </w:pPr>
      <w:r>
        <w:separator/>
      </w:r>
    </w:p>
  </w:endnote>
  <w:endnote w:type="continuationSeparator" w:id="0">
    <w:p w14:paraId="28B4EDA4" w14:textId="77777777" w:rsidR="00851249" w:rsidRDefault="00851249" w:rsidP="007C0E58">
      <w:pPr>
        <w:spacing w:after="0" w:line="240" w:lineRule="auto"/>
      </w:pPr>
      <w:r>
        <w:continuationSeparator/>
      </w:r>
    </w:p>
  </w:endnote>
  <w:endnote w:type="continuationNotice" w:id="1">
    <w:p w14:paraId="5CA66532" w14:textId="77777777" w:rsidR="00851249" w:rsidRDefault="0085124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8615044"/>
      <w:docPartObj>
        <w:docPartGallery w:val="Page Numbers (Bottom of Page)"/>
        <w:docPartUnique/>
      </w:docPartObj>
    </w:sdtPr>
    <w:sdtEndPr/>
    <w:sdtContent>
      <w:p w14:paraId="6DC12D22" w14:textId="1FF60916" w:rsidR="00E84A26" w:rsidRDefault="00E84A26">
        <w:pPr>
          <w:pStyle w:val="Jalus"/>
          <w:jc w:val="right"/>
        </w:pPr>
        <w:r>
          <w:fldChar w:fldCharType="begin"/>
        </w:r>
        <w:r>
          <w:instrText>PAGE   \* MERGEFORMAT</w:instrText>
        </w:r>
        <w:r>
          <w:fldChar w:fldCharType="separate"/>
        </w:r>
        <w:r>
          <w:t>2</w:t>
        </w:r>
        <w:r>
          <w:fldChar w:fldCharType="end"/>
        </w:r>
      </w:p>
    </w:sdtContent>
  </w:sdt>
  <w:p w14:paraId="162E420F" w14:textId="77777777" w:rsidR="00E84A26" w:rsidRDefault="00E84A26">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088087" w14:textId="77777777" w:rsidR="00851249" w:rsidRDefault="00851249" w:rsidP="007C0E58">
      <w:pPr>
        <w:spacing w:after="0" w:line="240" w:lineRule="auto"/>
      </w:pPr>
      <w:r>
        <w:separator/>
      </w:r>
    </w:p>
  </w:footnote>
  <w:footnote w:type="continuationSeparator" w:id="0">
    <w:p w14:paraId="49A81BA9" w14:textId="77777777" w:rsidR="00851249" w:rsidRDefault="00851249" w:rsidP="007C0E58">
      <w:pPr>
        <w:spacing w:after="0" w:line="240" w:lineRule="auto"/>
      </w:pPr>
      <w:r>
        <w:continuationSeparator/>
      </w:r>
    </w:p>
  </w:footnote>
  <w:footnote w:type="continuationNotice" w:id="1">
    <w:p w14:paraId="3BAA97A5" w14:textId="77777777" w:rsidR="00851249" w:rsidRDefault="00851249">
      <w:pPr>
        <w:spacing w:after="0" w:line="240" w:lineRule="auto"/>
      </w:pPr>
    </w:p>
  </w:footnote>
  <w:footnote w:id="2">
    <w:p w14:paraId="5291C258" w14:textId="0A20693C" w:rsidR="00FA0EAF" w:rsidRDefault="00FA0EAF">
      <w:pPr>
        <w:pStyle w:val="Allmrkusetekst"/>
      </w:pPr>
      <w:r>
        <w:rPr>
          <w:rStyle w:val="Allmrkuseviide"/>
        </w:rPr>
        <w:footnoteRef/>
      </w:r>
      <w:r>
        <w:t xml:space="preserve"> </w:t>
      </w:r>
      <w:r w:rsidR="00EC6EA6" w:rsidRPr="00EC6EA6">
        <w:t>Euroopa kliima-, infrastruktuuri- ja keskkonnaküsimuste rakendusame</w:t>
      </w:r>
      <w:r w:rsidR="00EC6EA6">
        <w:t xml:space="preserve">ti veeblileht, kättesaadav: </w:t>
      </w:r>
      <w:hyperlink r:id="rId1" w:history="1">
        <w:r w:rsidR="001B22D3" w:rsidRPr="00CA64A9">
          <w:rPr>
            <w:rStyle w:val="Hperlink"/>
          </w:rPr>
          <w:t>https://cinea.ec.europa.eu/funding-opportunities/calls-proposals/2023-cef-transport-military-mobility-call-proposals_en</w:t>
        </w:r>
      </w:hyperlink>
      <w:r w:rsidR="001B22D3">
        <w:t xml:space="preserve">  </w:t>
      </w:r>
    </w:p>
  </w:footnote>
  <w:footnote w:id="3">
    <w:p w14:paraId="543BCAF4" w14:textId="77777777" w:rsidR="007C0E58" w:rsidRPr="00F4716A" w:rsidRDefault="007C0E58">
      <w:pPr>
        <w:pStyle w:val="Allmrkusetekst"/>
        <w:rPr>
          <w:rFonts w:ascii="Times New Roman" w:hAnsi="Times New Roman" w:cs="Times New Roman"/>
        </w:rPr>
      </w:pPr>
      <w:r w:rsidRPr="00F4716A">
        <w:rPr>
          <w:rStyle w:val="Allmrkuseviide"/>
          <w:rFonts w:ascii="Times New Roman" w:hAnsi="Times New Roman" w:cs="Times New Roman"/>
        </w:rPr>
        <w:footnoteRef/>
      </w:r>
      <w:r w:rsidRPr="00F4716A">
        <w:rPr>
          <w:rFonts w:ascii="Times New Roman" w:hAnsi="Times New Roman" w:cs="Times New Roman"/>
        </w:rPr>
        <w:t xml:space="preserve"> Võru maakonnaplaneering 20230+, kättesaadav: </w:t>
      </w:r>
      <w:hyperlink r:id="rId2" w:history="1">
        <w:r w:rsidRPr="00F4716A">
          <w:rPr>
            <w:rStyle w:val="Hperlink"/>
            <w:rFonts w:ascii="Times New Roman" w:hAnsi="Times New Roman" w:cs="Times New Roman"/>
          </w:rPr>
          <w:t>https://maakonnaplaneering.ee/maakonna-planeeringud/vorumaa/voru-mp-2030/</w:t>
        </w:r>
      </w:hyperlink>
      <w:r w:rsidRPr="00F4716A">
        <w:rPr>
          <w:rFonts w:ascii="Times New Roman" w:hAnsi="Times New Roman" w:cs="Times New Roman"/>
        </w:rPr>
        <w:t xml:space="preserve"> </w:t>
      </w:r>
    </w:p>
  </w:footnote>
  <w:footnote w:id="4">
    <w:p w14:paraId="14E5E549" w14:textId="77777777" w:rsidR="008B7F02" w:rsidRPr="00F4716A" w:rsidRDefault="008B7F02">
      <w:pPr>
        <w:pStyle w:val="Allmrkusetekst"/>
        <w:rPr>
          <w:rFonts w:ascii="Times New Roman" w:hAnsi="Times New Roman" w:cs="Times New Roman"/>
        </w:rPr>
      </w:pPr>
      <w:r w:rsidRPr="00F4716A">
        <w:rPr>
          <w:rStyle w:val="Allmrkuseviide"/>
          <w:rFonts w:ascii="Times New Roman" w:hAnsi="Times New Roman" w:cs="Times New Roman"/>
        </w:rPr>
        <w:footnoteRef/>
      </w:r>
      <w:r w:rsidRPr="00F4716A">
        <w:rPr>
          <w:rFonts w:ascii="Times New Roman" w:hAnsi="Times New Roman" w:cs="Times New Roman"/>
        </w:rPr>
        <w:t xml:space="preserve"> Sõmerpalu valla üldplaneering, kättesaadav: </w:t>
      </w:r>
      <w:hyperlink r:id="rId3" w:history="1">
        <w:r w:rsidRPr="00F4716A">
          <w:rPr>
            <w:rStyle w:val="Hperlink"/>
            <w:rFonts w:ascii="Times New Roman" w:hAnsi="Times New Roman" w:cs="Times New Roman"/>
          </w:rPr>
          <w:t>https://voruvald.ee/endine-somerpalu-vald</w:t>
        </w:r>
      </w:hyperlink>
      <w:r w:rsidRPr="00F4716A">
        <w:rPr>
          <w:rFonts w:ascii="Times New Roman" w:hAnsi="Times New Roman" w:cs="Times New Roman"/>
        </w:rPr>
        <w:t xml:space="preserve">  </w:t>
      </w:r>
    </w:p>
  </w:footnote>
  <w:footnote w:id="5">
    <w:p w14:paraId="3FB5B0E5" w14:textId="0B64D4B3" w:rsidR="00A73287" w:rsidRPr="00AC6DB4" w:rsidRDefault="00A73287">
      <w:pPr>
        <w:pStyle w:val="Allmrkusetekst"/>
        <w:rPr>
          <w:rFonts w:ascii="Times New Roman" w:hAnsi="Times New Roman" w:cs="Times New Roman"/>
        </w:rPr>
      </w:pPr>
      <w:r w:rsidRPr="00AC6DB4">
        <w:rPr>
          <w:rStyle w:val="Allmrkuseviide"/>
          <w:rFonts w:ascii="Times New Roman" w:hAnsi="Times New Roman" w:cs="Times New Roman"/>
        </w:rPr>
        <w:footnoteRef/>
      </w:r>
      <w:r w:rsidRPr="00AC6DB4">
        <w:rPr>
          <w:rFonts w:ascii="Times New Roman" w:hAnsi="Times New Roman" w:cs="Times New Roman"/>
        </w:rPr>
        <w:t xml:space="preserve"> </w:t>
      </w:r>
      <w:r w:rsidR="00A12505" w:rsidRPr="00AC6DB4">
        <w:rPr>
          <w:rFonts w:ascii="Times New Roman" w:hAnsi="Times New Roman" w:cs="Times New Roman"/>
        </w:rPr>
        <w:t xml:space="preserve">Transpordi ja liikuvuse arengukava 2021-2035, Majandus- ja Kommunikatsiooni ministeerium, kättesaadav: </w:t>
      </w:r>
      <w:hyperlink r:id="rId4" w:history="1">
        <w:r w:rsidR="00A12505" w:rsidRPr="00AC6DB4">
          <w:rPr>
            <w:rStyle w:val="Hperlink"/>
            <w:rFonts w:ascii="Times New Roman" w:hAnsi="Times New Roman" w:cs="Times New Roman"/>
          </w:rPr>
          <w:t>https://www.mkm.ee/transport-ja-liikuvus/transpordi-tulevik</w:t>
        </w:r>
      </w:hyperlink>
      <w:r w:rsidR="00A12505" w:rsidRPr="00AC6DB4">
        <w:rPr>
          <w:rFonts w:ascii="Times New Roman" w:hAnsi="Times New Roman" w:cs="Times New Roman"/>
        </w:rPr>
        <w:t xml:space="preserve">  </w:t>
      </w:r>
    </w:p>
  </w:footnote>
  <w:footnote w:id="6">
    <w:p w14:paraId="778765A9" w14:textId="340E4F19" w:rsidR="00636DFF" w:rsidRDefault="00636DFF">
      <w:pPr>
        <w:pStyle w:val="Allmrkusetekst"/>
      </w:pPr>
      <w:r>
        <w:rPr>
          <w:rStyle w:val="Allmrkuseviide"/>
        </w:rPr>
        <w:footnoteRef/>
      </w:r>
      <w:r>
        <w:t xml:space="preserve"> </w:t>
      </w:r>
      <w:r w:rsidRPr="00636DFF">
        <w:t>Valga-Koidula raudteeliini kapitaalremondi, Tööstusharu ühenduse (harutee) ja Sõmerpalu laadimisala ehitamise keskkonnamõju eelhinnang</w:t>
      </w:r>
      <w:r>
        <w:t xml:space="preserve">, Maves OÜ töö nr 23070, </w:t>
      </w:r>
      <w:r w:rsidRPr="00636DFF">
        <w:rPr>
          <w:highlight w:val="yellow"/>
        </w:rPr>
        <w:t>kättesaadav</w:t>
      </w:r>
      <w:r>
        <w:t xml:space="preserve">: </w:t>
      </w:r>
    </w:p>
  </w:footnote>
  <w:footnote w:id="7">
    <w:p w14:paraId="4E35A95B" w14:textId="36E5298A" w:rsidR="00826B0C" w:rsidRPr="00F4716A" w:rsidRDefault="00826B0C">
      <w:pPr>
        <w:pStyle w:val="Allmrkusetekst"/>
        <w:rPr>
          <w:rFonts w:ascii="Times New Roman" w:hAnsi="Times New Roman" w:cs="Times New Roman"/>
        </w:rPr>
      </w:pPr>
      <w:r w:rsidRPr="00F4716A">
        <w:rPr>
          <w:rStyle w:val="Allmrkuseviide"/>
          <w:rFonts w:ascii="Times New Roman" w:hAnsi="Times New Roman" w:cs="Times New Roman"/>
        </w:rPr>
        <w:footnoteRef/>
      </w:r>
      <w:r w:rsidRPr="00F4716A">
        <w:rPr>
          <w:rFonts w:ascii="Times New Roman" w:hAnsi="Times New Roman" w:cs="Times New Roman"/>
        </w:rPr>
        <w:t xml:space="preserve"> Keskkonnaportaal, kättesaadav: </w:t>
      </w:r>
      <w:hyperlink w:history="1">
        <w:r w:rsidR="00A12505" w:rsidRPr="00A12505">
          <w:rPr>
            <w:rStyle w:val="Hperlink"/>
            <w:rFonts w:ascii="Times New Roman" w:hAnsi="Times New Roman" w:cs="Times New Roman"/>
          </w:rPr>
          <w:t>https://register.keskkonnaportaal.ee/register</w:t>
        </w:r>
      </w:hyperlink>
      <w:r w:rsidR="00235EE2" w:rsidRPr="00F4716A">
        <w:rPr>
          <w:rFonts w:ascii="Times New Roman" w:hAnsi="Times New Roman" w:cs="Times New Roman"/>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589FD" w14:textId="2BBEEBCE" w:rsidR="00141BFF" w:rsidRPr="00141BFF" w:rsidRDefault="00141BFF" w:rsidP="00141BFF">
    <w:pPr>
      <w:pStyle w:val="Pis"/>
      <w:jc w:val="right"/>
      <w:rPr>
        <w:rFonts w:ascii="Times New Roman" w:hAnsi="Times New Roman" w:cs="Times New Roman"/>
        <w:sz w:val="24"/>
        <w:szCs w:val="24"/>
      </w:rPr>
    </w:pPr>
    <w:r w:rsidRPr="00141BFF">
      <w:rPr>
        <w:rFonts w:ascii="Times New Roman" w:hAnsi="Times New Roman" w:cs="Times New Roman"/>
        <w:sz w:val="24"/>
        <w:szCs w:val="24"/>
      </w:rPr>
      <w:t>EELNÕU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D06F7A"/>
    <w:multiLevelType w:val="hybridMultilevel"/>
    <w:tmpl w:val="B2526A6C"/>
    <w:lvl w:ilvl="0" w:tplc="0408F34C">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 w15:restartNumberingAfterBreak="0">
    <w:nsid w:val="11F92C33"/>
    <w:multiLevelType w:val="hybridMultilevel"/>
    <w:tmpl w:val="16B47EE6"/>
    <w:lvl w:ilvl="0" w:tplc="6092512A">
      <w:start w:val="1"/>
      <w:numFmt w:val="decimal"/>
      <w:lvlText w:val="%1)"/>
      <w:lvlJc w:val="left"/>
      <w:pPr>
        <w:ind w:left="735" w:hanging="375"/>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15:restartNumberingAfterBreak="0">
    <w:nsid w:val="134BACB4"/>
    <w:multiLevelType w:val="hybridMultilevel"/>
    <w:tmpl w:val="D57EE02C"/>
    <w:lvl w:ilvl="0" w:tplc="76CAB8C8">
      <w:start w:val="1"/>
      <w:numFmt w:val="bullet"/>
      <w:lvlText w:val=""/>
      <w:lvlJc w:val="left"/>
      <w:pPr>
        <w:ind w:left="720" w:hanging="360"/>
      </w:pPr>
      <w:rPr>
        <w:rFonts w:ascii="Symbol" w:hAnsi="Symbol" w:hint="default"/>
      </w:rPr>
    </w:lvl>
    <w:lvl w:ilvl="1" w:tplc="4880AE96">
      <w:start w:val="1"/>
      <w:numFmt w:val="bullet"/>
      <w:lvlText w:val="o"/>
      <w:lvlJc w:val="left"/>
      <w:pPr>
        <w:ind w:left="1440" w:hanging="360"/>
      </w:pPr>
      <w:rPr>
        <w:rFonts w:ascii="Courier New" w:hAnsi="Courier New" w:hint="default"/>
      </w:rPr>
    </w:lvl>
    <w:lvl w:ilvl="2" w:tplc="4464406E">
      <w:start w:val="1"/>
      <w:numFmt w:val="bullet"/>
      <w:lvlText w:val=""/>
      <w:lvlJc w:val="left"/>
      <w:pPr>
        <w:ind w:left="2160" w:hanging="360"/>
      </w:pPr>
      <w:rPr>
        <w:rFonts w:ascii="Wingdings" w:hAnsi="Wingdings" w:hint="default"/>
      </w:rPr>
    </w:lvl>
    <w:lvl w:ilvl="3" w:tplc="24F64DF6">
      <w:start w:val="1"/>
      <w:numFmt w:val="bullet"/>
      <w:lvlText w:val=""/>
      <w:lvlJc w:val="left"/>
      <w:pPr>
        <w:ind w:left="2880" w:hanging="360"/>
      </w:pPr>
      <w:rPr>
        <w:rFonts w:ascii="Symbol" w:hAnsi="Symbol" w:hint="default"/>
      </w:rPr>
    </w:lvl>
    <w:lvl w:ilvl="4" w:tplc="5A2257AA">
      <w:start w:val="1"/>
      <w:numFmt w:val="bullet"/>
      <w:lvlText w:val="o"/>
      <w:lvlJc w:val="left"/>
      <w:pPr>
        <w:ind w:left="3600" w:hanging="360"/>
      </w:pPr>
      <w:rPr>
        <w:rFonts w:ascii="Courier New" w:hAnsi="Courier New" w:hint="default"/>
      </w:rPr>
    </w:lvl>
    <w:lvl w:ilvl="5" w:tplc="6A0CB472">
      <w:start w:val="1"/>
      <w:numFmt w:val="bullet"/>
      <w:lvlText w:val=""/>
      <w:lvlJc w:val="left"/>
      <w:pPr>
        <w:ind w:left="4320" w:hanging="360"/>
      </w:pPr>
      <w:rPr>
        <w:rFonts w:ascii="Wingdings" w:hAnsi="Wingdings" w:hint="default"/>
      </w:rPr>
    </w:lvl>
    <w:lvl w:ilvl="6" w:tplc="FB14DF16">
      <w:start w:val="1"/>
      <w:numFmt w:val="bullet"/>
      <w:lvlText w:val=""/>
      <w:lvlJc w:val="left"/>
      <w:pPr>
        <w:ind w:left="5040" w:hanging="360"/>
      </w:pPr>
      <w:rPr>
        <w:rFonts w:ascii="Symbol" w:hAnsi="Symbol" w:hint="default"/>
      </w:rPr>
    </w:lvl>
    <w:lvl w:ilvl="7" w:tplc="F08601F4">
      <w:start w:val="1"/>
      <w:numFmt w:val="bullet"/>
      <w:lvlText w:val="o"/>
      <w:lvlJc w:val="left"/>
      <w:pPr>
        <w:ind w:left="5760" w:hanging="360"/>
      </w:pPr>
      <w:rPr>
        <w:rFonts w:ascii="Courier New" w:hAnsi="Courier New" w:hint="default"/>
      </w:rPr>
    </w:lvl>
    <w:lvl w:ilvl="8" w:tplc="434082F8">
      <w:start w:val="1"/>
      <w:numFmt w:val="bullet"/>
      <w:lvlText w:val=""/>
      <w:lvlJc w:val="left"/>
      <w:pPr>
        <w:ind w:left="6480" w:hanging="360"/>
      </w:pPr>
      <w:rPr>
        <w:rFonts w:ascii="Wingdings" w:hAnsi="Wingdings" w:hint="default"/>
      </w:rPr>
    </w:lvl>
  </w:abstractNum>
  <w:abstractNum w:abstractNumId="3" w15:restartNumberingAfterBreak="0">
    <w:nsid w:val="16B349B2"/>
    <w:multiLevelType w:val="hybridMultilevel"/>
    <w:tmpl w:val="90129990"/>
    <w:lvl w:ilvl="0" w:tplc="AE9620D0">
      <w:start w:val="1"/>
      <w:numFmt w:val="bullet"/>
      <w:lvlText w:val="-"/>
      <w:lvlJc w:val="left"/>
      <w:pPr>
        <w:ind w:left="720" w:hanging="360"/>
      </w:pPr>
      <w:rPr>
        <w:rFonts w:ascii="Symbol" w:hAnsi="Symbol" w:hint="default"/>
      </w:rPr>
    </w:lvl>
    <w:lvl w:ilvl="1" w:tplc="4050968E">
      <w:start w:val="1"/>
      <w:numFmt w:val="bullet"/>
      <w:lvlText w:val="o"/>
      <w:lvlJc w:val="left"/>
      <w:pPr>
        <w:ind w:left="1440" w:hanging="360"/>
      </w:pPr>
      <w:rPr>
        <w:rFonts w:ascii="Courier New" w:hAnsi="Courier New" w:hint="default"/>
      </w:rPr>
    </w:lvl>
    <w:lvl w:ilvl="2" w:tplc="7360C2AC">
      <w:start w:val="1"/>
      <w:numFmt w:val="bullet"/>
      <w:lvlText w:val=""/>
      <w:lvlJc w:val="left"/>
      <w:pPr>
        <w:ind w:left="2160" w:hanging="360"/>
      </w:pPr>
      <w:rPr>
        <w:rFonts w:ascii="Wingdings" w:hAnsi="Wingdings" w:hint="default"/>
      </w:rPr>
    </w:lvl>
    <w:lvl w:ilvl="3" w:tplc="E18C6762">
      <w:start w:val="1"/>
      <w:numFmt w:val="bullet"/>
      <w:lvlText w:val=""/>
      <w:lvlJc w:val="left"/>
      <w:pPr>
        <w:ind w:left="2880" w:hanging="360"/>
      </w:pPr>
      <w:rPr>
        <w:rFonts w:ascii="Symbol" w:hAnsi="Symbol" w:hint="default"/>
      </w:rPr>
    </w:lvl>
    <w:lvl w:ilvl="4" w:tplc="B2DA06E8">
      <w:start w:val="1"/>
      <w:numFmt w:val="bullet"/>
      <w:lvlText w:val="o"/>
      <w:lvlJc w:val="left"/>
      <w:pPr>
        <w:ind w:left="3600" w:hanging="360"/>
      </w:pPr>
      <w:rPr>
        <w:rFonts w:ascii="Courier New" w:hAnsi="Courier New" w:hint="default"/>
      </w:rPr>
    </w:lvl>
    <w:lvl w:ilvl="5" w:tplc="5A7A7676">
      <w:start w:val="1"/>
      <w:numFmt w:val="bullet"/>
      <w:lvlText w:val=""/>
      <w:lvlJc w:val="left"/>
      <w:pPr>
        <w:ind w:left="4320" w:hanging="360"/>
      </w:pPr>
      <w:rPr>
        <w:rFonts w:ascii="Wingdings" w:hAnsi="Wingdings" w:hint="default"/>
      </w:rPr>
    </w:lvl>
    <w:lvl w:ilvl="6" w:tplc="1F6E3706">
      <w:start w:val="1"/>
      <w:numFmt w:val="bullet"/>
      <w:lvlText w:val=""/>
      <w:lvlJc w:val="left"/>
      <w:pPr>
        <w:ind w:left="5040" w:hanging="360"/>
      </w:pPr>
      <w:rPr>
        <w:rFonts w:ascii="Symbol" w:hAnsi="Symbol" w:hint="default"/>
      </w:rPr>
    </w:lvl>
    <w:lvl w:ilvl="7" w:tplc="62084E06">
      <w:start w:val="1"/>
      <w:numFmt w:val="bullet"/>
      <w:lvlText w:val="o"/>
      <w:lvlJc w:val="left"/>
      <w:pPr>
        <w:ind w:left="5760" w:hanging="360"/>
      </w:pPr>
      <w:rPr>
        <w:rFonts w:ascii="Courier New" w:hAnsi="Courier New" w:hint="default"/>
      </w:rPr>
    </w:lvl>
    <w:lvl w:ilvl="8" w:tplc="8D4AEF54">
      <w:start w:val="1"/>
      <w:numFmt w:val="bullet"/>
      <w:lvlText w:val=""/>
      <w:lvlJc w:val="left"/>
      <w:pPr>
        <w:ind w:left="6480" w:hanging="360"/>
      </w:pPr>
      <w:rPr>
        <w:rFonts w:ascii="Wingdings" w:hAnsi="Wingdings" w:hint="default"/>
      </w:rPr>
    </w:lvl>
  </w:abstractNum>
  <w:abstractNum w:abstractNumId="4" w15:restartNumberingAfterBreak="0">
    <w:nsid w:val="2D11160F"/>
    <w:multiLevelType w:val="hybridMultilevel"/>
    <w:tmpl w:val="51E4273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7E87345"/>
    <w:multiLevelType w:val="hybridMultilevel"/>
    <w:tmpl w:val="51E42734"/>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 w15:restartNumberingAfterBreak="0">
    <w:nsid w:val="466B3893"/>
    <w:multiLevelType w:val="hybridMultilevel"/>
    <w:tmpl w:val="400423A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46852AD5"/>
    <w:multiLevelType w:val="hybridMultilevel"/>
    <w:tmpl w:val="B798D8A0"/>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4BE96E57"/>
    <w:multiLevelType w:val="hybridMultilevel"/>
    <w:tmpl w:val="1FFE967E"/>
    <w:lvl w:ilvl="0" w:tplc="C9822036">
      <w:start w:val="1"/>
      <w:numFmt w:val="bullet"/>
      <w:lvlText w:val="-"/>
      <w:lvlJc w:val="left"/>
      <w:pPr>
        <w:ind w:left="720" w:hanging="360"/>
      </w:pPr>
      <w:rPr>
        <w:rFonts w:ascii="Symbol" w:hAnsi="Symbol" w:hint="default"/>
      </w:rPr>
    </w:lvl>
    <w:lvl w:ilvl="1" w:tplc="F78680BA">
      <w:start w:val="1"/>
      <w:numFmt w:val="bullet"/>
      <w:lvlText w:val="o"/>
      <w:lvlJc w:val="left"/>
      <w:pPr>
        <w:ind w:left="1440" w:hanging="360"/>
      </w:pPr>
      <w:rPr>
        <w:rFonts w:ascii="Courier New" w:hAnsi="Courier New" w:hint="default"/>
      </w:rPr>
    </w:lvl>
    <w:lvl w:ilvl="2" w:tplc="06AC4DB0">
      <w:start w:val="1"/>
      <w:numFmt w:val="bullet"/>
      <w:lvlText w:val=""/>
      <w:lvlJc w:val="left"/>
      <w:pPr>
        <w:ind w:left="2160" w:hanging="360"/>
      </w:pPr>
      <w:rPr>
        <w:rFonts w:ascii="Wingdings" w:hAnsi="Wingdings" w:hint="default"/>
      </w:rPr>
    </w:lvl>
    <w:lvl w:ilvl="3" w:tplc="B776A76E">
      <w:start w:val="1"/>
      <w:numFmt w:val="bullet"/>
      <w:lvlText w:val=""/>
      <w:lvlJc w:val="left"/>
      <w:pPr>
        <w:ind w:left="2880" w:hanging="360"/>
      </w:pPr>
      <w:rPr>
        <w:rFonts w:ascii="Symbol" w:hAnsi="Symbol" w:hint="default"/>
      </w:rPr>
    </w:lvl>
    <w:lvl w:ilvl="4" w:tplc="A65CA67E">
      <w:start w:val="1"/>
      <w:numFmt w:val="bullet"/>
      <w:lvlText w:val="o"/>
      <w:lvlJc w:val="left"/>
      <w:pPr>
        <w:ind w:left="3600" w:hanging="360"/>
      </w:pPr>
      <w:rPr>
        <w:rFonts w:ascii="Courier New" w:hAnsi="Courier New" w:hint="default"/>
      </w:rPr>
    </w:lvl>
    <w:lvl w:ilvl="5" w:tplc="CB6456A8">
      <w:start w:val="1"/>
      <w:numFmt w:val="bullet"/>
      <w:lvlText w:val=""/>
      <w:lvlJc w:val="left"/>
      <w:pPr>
        <w:ind w:left="4320" w:hanging="360"/>
      </w:pPr>
      <w:rPr>
        <w:rFonts w:ascii="Wingdings" w:hAnsi="Wingdings" w:hint="default"/>
      </w:rPr>
    </w:lvl>
    <w:lvl w:ilvl="6" w:tplc="C7AEFFA8">
      <w:start w:val="1"/>
      <w:numFmt w:val="bullet"/>
      <w:lvlText w:val=""/>
      <w:lvlJc w:val="left"/>
      <w:pPr>
        <w:ind w:left="5040" w:hanging="360"/>
      </w:pPr>
      <w:rPr>
        <w:rFonts w:ascii="Symbol" w:hAnsi="Symbol" w:hint="default"/>
      </w:rPr>
    </w:lvl>
    <w:lvl w:ilvl="7" w:tplc="83BAE532">
      <w:start w:val="1"/>
      <w:numFmt w:val="bullet"/>
      <w:lvlText w:val="o"/>
      <w:lvlJc w:val="left"/>
      <w:pPr>
        <w:ind w:left="5760" w:hanging="360"/>
      </w:pPr>
      <w:rPr>
        <w:rFonts w:ascii="Courier New" w:hAnsi="Courier New" w:hint="default"/>
      </w:rPr>
    </w:lvl>
    <w:lvl w:ilvl="8" w:tplc="57A27514">
      <w:start w:val="1"/>
      <w:numFmt w:val="bullet"/>
      <w:lvlText w:val=""/>
      <w:lvlJc w:val="left"/>
      <w:pPr>
        <w:ind w:left="6480" w:hanging="360"/>
      </w:pPr>
      <w:rPr>
        <w:rFonts w:ascii="Wingdings" w:hAnsi="Wingdings" w:hint="default"/>
      </w:rPr>
    </w:lvl>
  </w:abstractNum>
  <w:abstractNum w:abstractNumId="9" w15:restartNumberingAfterBreak="0">
    <w:nsid w:val="55669D91"/>
    <w:multiLevelType w:val="hybridMultilevel"/>
    <w:tmpl w:val="86C6EB8A"/>
    <w:lvl w:ilvl="0" w:tplc="C81EDCC2">
      <w:start w:val="1"/>
      <w:numFmt w:val="bullet"/>
      <w:lvlText w:val="-"/>
      <w:lvlJc w:val="left"/>
      <w:pPr>
        <w:ind w:left="720" w:hanging="360"/>
      </w:pPr>
      <w:rPr>
        <w:rFonts w:ascii="Symbol" w:hAnsi="Symbol" w:hint="default"/>
      </w:rPr>
    </w:lvl>
    <w:lvl w:ilvl="1" w:tplc="83F6EDA4">
      <w:start w:val="1"/>
      <w:numFmt w:val="bullet"/>
      <w:lvlText w:val="o"/>
      <w:lvlJc w:val="left"/>
      <w:pPr>
        <w:ind w:left="1440" w:hanging="360"/>
      </w:pPr>
      <w:rPr>
        <w:rFonts w:ascii="Courier New" w:hAnsi="Courier New" w:hint="default"/>
      </w:rPr>
    </w:lvl>
    <w:lvl w:ilvl="2" w:tplc="3A02BE4C">
      <w:start w:val="1"/>
      <w:numFmt w:val="bullet"/>
      <w:lvlText w:val=""/>
      <w:lvlJc w:val="left"/>
      <w:pPr>
        <w:ind w:left="2160" w:hanging="360"/>
      </w:pPr>
      <w:rPr>
        <w:rFonts w:ascii="Wingdings" w:hAnsi="Wingdings" w:hint="default"/>
      </w:rPr>
    </w:lvl>
    <w:lvl w:ilvl="3" w:tplc="F662BCE8">
      <w:start w:val="1"/>
      <w:numFmt w:val="bullet"/>
      <w:lvlText w:val=""/>
      <w:lvlJc w:val="left"/>
      <w:pPr>
        <w:ind w:left="2880" w:hanging="360"/>
      </w:pPr>
      <w:rPr>
        <w:rFonts w:ascii="Symbol" w:hAnsi="Symbol" w:hint="default"/>
      </w:rPr>
    </w:lvl>
    <w:lvl w:ilvl="4" w:tplc="853AA05A">
      <w:start w:val="1"/>
      <w:numFmt w:val="bullet"/>
      <w:lvlText w:val="o"/>
      <w:lvlJc w:val="left"/>
      <w:pPr>
        <w:ind w:left="3600" w:hanging="360"/>
      </w:pPr>
      <w:rPr>
        <w:rFonts w:ascii="Courier New" w:hAnsi="Courier New" w:hint="default"/>
      </w:rPr>
    </w:lvl>
    <w:lvl w:ilvl="5" w:tplc="282C9CA4">
      <w:start w:val="1"/>
      <w:numFmt w:val="bullet"/>
      <w:lvlText w:val=""/>
      <w:lvlJc w:val="left"/>
      <w:pPr>
        <w:ind w:left="4320" w:hanging="360"/>
      </w:pPr>
      <w:rPr>
        <w:rFonts w:ascii="Wingdings" w:hAnsi="Wingdings" w:hint="default"/>
      </w:rPr>
    </w:lvl>
    <w:lvl w:ilvl="6" w:tplc="B6CC244C">
      <w:start w:val="1"/>
      <w:numFmt w:val="bullet"/>
      <w:lvlText w:val=""/>
      <w:lvlJc w:val="left"/>
      <w:pPr>
        <w:ind w:left="5040" w:hanging="360"/>
      </w:pPr>
      <w:rPr>
        <w:rFonts w:ascii="Symbol" w:hAnsi="Symbol" w:hint="default"/>
      </w:rPr>
    </w:lvl>
    <w:lvl w:ilvl="7" w:tplc="C45A5962">
      <w:start w:val="1"/>
      <w:numFmt w:val="bullet"/>
      <w:lvlText w:val="o"/>
      <w:lvlJc w:val="left"/>
      <w:pPr>
        <w:ind w:left="5760" w:hanging="360"/>
      </w:pPr>
      <w:rPr>
        <w:rFonts w:ascii="Courier New" w:hAnsi="Courier New" w:hint="default"/>
      </w:rPr>
    </w:lvl>
    <w:lvl w:ilvl="8" w:tplc="8F24E78C">
      <w:start w:val="1"/>
      <w:numFmt w:val="bullet"/>
      <w:lvlText w:val=""/>
      <w:lvlJc w:val="left"/>
      <w:pPr>
        <w:ind w:left="6480" w:hanging="360"/>
      </w:pPr>
      <w:rPr>
        <w:rFonts w:ascii="Wingdings" w:hAnsi="Wingdings" w:hint="default"/>
      </w:rPr>
    </w:lvl>
  </w:abstractNum>
  <w:abstractNum w:abstractNumId="10" w15:restartNumberingAfterBreak="0">
    <w:nsid w:val="60142AEB"/>
    <w:multiLevelType w:val="hybridMultilevel"/>
    <w:tmpl w:val="DFCAF392"/>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1" w15:restartNumberingAfterBreak="0">
    <w:nsid w:val="62505305"/>
    <w:multiLevelType w:val="hybridMultilevel"/>
    <w:tmpl w:val="665EB398"/>
    <w:lvl w:ilvl="0" w:tplc="6B82BB38">
      <w:start w:val="1"/>
      <w:numFmt w:val="bullet"/>
      <w:lvlText w:val="-"/>
      <w:lvlJc w:val="left"/>
      <w:pPr>
        <w:ind w:left="720" w:hanging="360"/>
      </w:pPr>
      <w:rPr>
        <w:rFonts w:ascii="Symbol" w:hAnsi="Symbol" w:hint="default"/>
      </w:rPr>
    </w:lvl>
    <w:lvl w:ilvl="1" w:tplc="DC0C64A0">
      <w:start w:val="1"/>
      <w:numFmt w:val="bullet"/>
      <w:lvlText w:val="o"/>
      <w:lvlJc w:val="left"/>
      <w:pPr>
        <w:ind w:left="1440" w:hanging="360"/>
      </w:pPr>
      <w:rPr>
        <w:rFonts w:ascii="Courier New" w:hAnsi="Courier New" w:hint="default"/>
      </w:rPr>
    </w:lvl>
    <w:lvl w:ilvl="2" w:tplc="DB00239C">
      <w:start w:val="1"/>
      <w:numFmt w:val="bullet"/>
      <w:lvlText w:val=""/>
      <w:lvlJc w:val="left"/>
      <w:pPr>
        <w:ind w:left="2160" w:hanging="360"/>
      </w:pPr>
      <w:rPr>
        <w:rFonts w:ascii="Wingdings" w:hAnsi="Wingdings" w:hint="default"/>
      </w:rPr>
    </w:lvl>
    <w:lvl w:ilvl="3" w:tplc="7C5404BE">
      <w:start w:val="1"/>
      <w:numFmt w:val="bullet"/>
      <w:lvlText w:val=""/>
      <w:lvlJc w:val="left"/>
      <w:pPr>
        <w:ind w:left="2880" w:hanging="360"/>
      </w:pPr>
      <w:rPr>
        <w:rFonts w:ascii="Symbol" w:hAnsi="Symbol" w:hint="default"/>
      </w:rPr>
    </w:lvl>
    <w:lvl w:ilvl="4" w:tplc="69402B06">
      <w:start w:val="1"/>
      <w:numFmt w:val="bullet"/>
      <w:lvlText w:val="o"/>
      <w:lvlJc w:val="left"/>
      <w:pPr>
        <w:ind w:left="3600" w:hanging="360"/>
      </w:pPr>
      <w:rPr>
        <w:rFonts w:ascii="Courier New" w:hAnsi="Courier New" w:hint="default"/>
      </w:rPr>
    </w:lvl>
    <w:lvl w:ilvl="5" w:tplc="0C241500">
      <w:start w:val="1"/>
      <w:numFmt w:val="bullet"/>
      <w:lvlText w:val=""/>
      <w:lvlJc w:val="left"/>
      <w:pPr>
        <w:ind w:left="4320" w:hanging="360"/>
      </w:pPr>
      <w:rPr>
        <w:rFonts w:ascii="Wingdings" w:hAnsi="Wingdings" w:hint="default"/>
      </w:rPr>
    </w:lvl>
    <w:lvl w:ilvl="6" w:tplc="FEA4772E">
      <w:start w:val="1"/>
      <w:numFmt w:val="bullet"/>
      <w:lvlText w:val=""/>
      <w:lvlJc w:val="left"/>
      <w:pPr>
        <w:ind w:left="5040" w:hanging="360"/>
      </w:pPr>
      <w:rPr>
        <w:rFonts w:ascii="Symbol" w:hAnsi="Symbol" w:hint="default"/>
      </w:rPr>
    </w:lvl>
    <w:lvl w:ilvl="7" w:tplc="C0FE8A06">
      <w:start w:val="1"/>
      <w:numFmt w:val="bullet"/>
      <w:lvlText w:val="o"/>
      <w:lvlJc w:val="left"/>
      <w:pPr>
        <w:ind w:left="5760" w:hanging="360"/>
      </w:pPr>
      <w:rPr>
        <w:rFonts w:ascii="Courier New" w:hAnsi="Courier New" w:hint="default"/>
      </w:rPr>
    </w:lvl>
    <w:lvl w:ilvl="8" w:tplc="75A25D82">
      <w:start w:val="1"/>
      <w:numFmt w:val="bullet"/>
      <w:lvlText w:val=""/>
      <w:lvlJc w:val="left"/>
      <w:pPr>
        <w:ind w:left="6480" w:hanging="360"/>
      </w:pPr>
      <w:rPr>
        <w:rFonts w:ascii="Wingdings" w:hAnsi="Wingdings" w:hint="default"/>
      </w:rPr>
    </w:lvl>
  </w:abstractNum>
  <w:abstractNum w:abstractNumId="12" w15:restartNumberingAfterBreak="0">
    <w:nsid w:val="631849FC"/>
    <w:multiLevelType w:val="hybridMultilevel"/>
    <w:tmpl w:val="3F5C1018"/>
    <w:lvl w:ilvl="0" w:tplc="0408F34C">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15:restartNumberingAfterBreak="0">
    <w:nsid w:val="66C0890E"/>
    <w:multiLevelType w:val="hybridMultilevel"/>
    <w:tmpl w:val="A65A5F48"/>
    <w:lvl w:ilvl="0" w:tplc="B5109AAC">
      <w:start w:val="1"/>
      <w:numFmt w:val="bullet"/>
      <w:lvlText w:val="-"/>
      <w:lvlJc w:val="left"/>
      <w:pPr>
        <w:ind w:left="720" w:hanging="360"/>
      </w:pPr>
      <w:rPr>
        <w:rFonts w:ascii="Symbol" w:hAnsi="Symbol" w:hint="default"/>
      </w:rPr>
    </w:lvl>
    <w:lvl w:ilvl="1" w:tplc="45263FAE">
      <w:start w:val="1"/>
      <w:numFmt w:val="bullet"/>
      <w:lvlText w:val="o"/>
      <w:lvlJc w:val="left"/>
      <w:pPr>
        <w:ind w:left="1440" w:hanging="360"/>
      </w:pPr>
      <w:rPr>
        <w:rFonts w:ascii="Courier New" w:hAnsi="Courier New" w:hint="default"/>
      </w:rPr>
    </w:lvl>
    <w:lvl w:ilvl="2" w:tplc="6EDED652">
      <w:start w:val="1"/>
      <w:numFmt w:val="bullet"/>
      <w:lvlText w:val=""/>
      <w:lvlJc w:val="left"/>
      <w:pPr>
        <w:ind w:left="2160" w:hanging="360"/>
      </w:pPr>
      <w:rPr>
        <w:rFonts w:ascii="Wingdings" w:hAnsi="Wingdings" w:hint="default"/>
      </w:rPr>
    </w:lvl>
    <w:lvl w:ilvl="3" w:tplc="99DCF342">
      <w:start w:val="1"/>
      <w:numFmt w:val="bullet"/>
      <w:lvlText w:val=""/>
      <w:lvlJc w:val="left"/>
      <w:pPr>
        <w:ind w:left="2880" w:hanging="360"/>
      </w:pPr>
      <w:rPr>
        <w:rFonts w:ascii="Symbol" w:hAnsi="Symbol" w:hint="default"/>
      </w:rPr>
    </w:lvl>
    <w:lvl w:ilvl="4" w:tplc="D310A314">
      <w:start w:val="1"/>
      <w:numFmt w:val="bullet"/>
      <w:lvlText w:val="o"/>
      <w:lvlJc w:val="left"/>
      <w:pPr>
        <w:ind w:left="3600" w:hanging="360"/>
      </w:pPr>
      <w:rPr>
        <w:rFonts w:ascii="Courier New" w:hAnsi="Courier New" w:hint="default"/>
      </w:rPr>
    </w:lvl>
    <w:lvl w:ilvl="5" w:tplc="D05CE2EA">
      <w:start w:val="1"/>
      <w:numFmt w:val="bullet"/>
      <w:lvlText w:val=""/>
      <w:lvlJc w:val="left"/>
      <w:pPr>
        <w:ind w:left="4320" w:hanging="360"/>
      </w:pPr>
      <w:rPr>
        <w:rFonts w:ascii="Wingdings" w:hAnsi="Wingdings" w:hint="default"/>
      </w:rPr>
    </w:lvl>
    <w:lvl w:ilvl="6" w:tplc="C88093D8">
      <w:start w:val="1"/>
      <w:numFmt w:val="bullet"/>
      <w:lvlText w:val=""/>
      <w:lvlJc w:val="left"/>
      <w:pPr>
        <w:ind w:left="5040" w:hanging="360"/>
      </w:pPr>
      <w:rPr>
        <w:rFonts w:ascii="Symbol" w:hAnsi="Symbol" w:hint="default"/>
      </w:rPr>
    </w:lvl>
    <w:lvl w:ilvl="7" w:tplc="51C2D98E">
      <w:start w:val="1"/>
      <w:numFmt w:val="bullet"/>
      <w:lvlText w:val="o"/>
      <w:lvlJc w:val="left"/>
      <w:pPr>
        <w:ind w:left="5760" w:hanging="360"/>
      </w:pPr>
      <w:rPr>
        <w:rFonts w:ascii="Courier New" w:hAnsi="Courier New" w:hint="default"/>
      </w:rPr>
    </w:lvl>
    <w:lvl w:ilvl="8" w:tplc="D8CA711E">
      <w:start w:val="1"/>
      <w:numFmt w:val="bullet"/>
      <w:lvlText w:val=""/>
      <w:lvlJc w:val="left"/>
      <w:pPr>
        <w:ind w:left="6480" w:hanging="360"/>
      </w:pPr>
      <w:rPr>
        <w:rFonts w:ascii="Wingdings" w:hAnsi="Wingdings" w:hint="default"/>
      </w:rPr>
    </w:lvl>
  </w:abstractNum>
  <w:abstractNum w:abstractNumId="14" w15:restartNumberingAfterBreak="0">
    <w:nsid w:val="7161A2A1"/>
    <w:multiLevelType w:val="hybridMultilevel"/>
    <w:tmpl w:val="337202FC"/>
    <w:lvl w:ilvl="0" w:tplc="BAF60ED4">
      <w:start w:val="1"/>
      <w:numFmt w:val="bullet"/>
      <w:lvlText w:val="-"/>
      <w:lvlJc w:val="left"/>
      <w:pPr>
        <w:ind w:left="720" w:hanging="360"/>
      </w:pPr>
      <w:rPr>
        <w:rFonts w:ascii="Symbol" w:hAnsi="Symbol" w:hint="default"/>
      </w:rPr>
    </w:lvl>
    <w:lvl w:ilvl="1" w:tplc="2AE64094">
      <w:start w:val="1"/>
      <w:numFmt w:val="bullet"/>
      <w:lvlText w:val="o"/>
      <w:lvlJc w:val="left"/>
      <w:pPr>
        <w:ind w:left="1440" w:hanging="360"/>
      </w:pPr>
      <w:rPr>
        <w:rFonts w:ascii="Courier New" w:hAnsi="Courier New" w:hint="default"/>
      </w:rPr>
    </w:lvl>
    <w:lvl w:ilvl="2" w:tplc="B7A6EC2E">
      <w:start w:val="1"/>
      <w:numFmt w:val="bullet"/>
      <w:lvlText w:val=""/>
      <w:lvlJc w:val="left"/>
      <w:pPr>
        <w:ind w:left="2160" w:hanging="360"/>
      </w:pPr>
      <w:rPr>
        <w:rFonts w:ascii="Wingdings" w:hAnsi="Wingdings" w:hint="default"/>
      </w:rPr>
    </w:lvl>
    <w:lvl w:ilvl="3" w:tplc="3E6E6396">
      <w:start w:val="1"/>
      <w:numFmt w:val="bullet"/>
      <w:lvlText w:val=""/>
      <w:lvlJc w:val="left"/>
      <w:pPr>
        <w:ind w:left="2880" w:hanging="360"/>
      </w:pPr>
      <w:rPr>
        <w:rFonts w:ascii="Symbol" w:hAnsi="Symbol" w:hint="default"/>
      </w:rPr>
    </w:lvl>
    <w:lvl w:ilvl="4" w:tplc="CE925D9C">
      <w:start w:val="1"/>
      <w:numFmt w:val="bullet"/>
      <w:lvlText w:val="o"/>
      <w:lvlJc w:val="left"/>
      <w:pPr>
        <w:ind w:left="3600" w:hanging="360"/>
      </w:pPr>
      <w:rPr>
        <w:rFonts w:ascii="Courier New" w:hAnsi="Courier New" w:hint="default"/>
      </w:rPr>
    </w:lvl>
    <w:lvl w:ilvl="5" w:tplc="A9F6ECB6">
      <w:start w:val="1"/>
      <w:numFmt w:val="bullet"/>
      <w:lvlText w:val=""/>
      <w:lvlJc w:val="left"/>
      <w:pPr>
        <w:ind w:left="4320" w:hanging="360"/>
      </w:pPr>
      <w:rPr>
        <w:rFonts w:ascii="Wingdings" w:hAnsi="Wingdings" w:hint="default"/>
      </w:rPr>
    </w:lvl>
    <w:lvl w:ilvl="6" w:tplc="B0C2B0C8">
      <w:start w:val="1"/>
      <w:numFmt w:val="bullet"/>
      <w:lvlText w:val=""/>
      <w:lvlJc w:val="left"/>
      <w:pPr>
        <w:ind w:left="5040" w:hanging="360"/>
      </w:pPr>
      <w:rPr>
        <w:rFonts w:ascii="Symbol" w:hAnsi="Symbol" w:hint="default"/>
      </w:rPr>
    </w:lvl>
    <w:lvl w:ilvl="7" w:tplc="63F6288E">
      <w:start w:val="1"/>
      <w:numFmt w:val="bullet"/>
      <w:lvlText w:val="o"/>
      <w:lvlJc w:val="left"/>
      <w:pPr>
        <w:ind w:left="5760" w:hanging="360"/>
      </w:pPr>
      <w:rPr>
        <w:rFonts w:ascii="Courier New" w:hAnsi="Courier New" w:hint="default"/>
      </w:rPr>
    </w:lvl>
    <w:lvl w:ilvl="8" w:tplc="149C11F2">
      <w:start w:val="1"/>
      <w:numFmt w:val="bullet"/>
      <w:lvlText w:val=""/>
      <w:lvlJc w:val="left"/>
      <w:pPr>
        <w:ind w:left="6480" w:hanging="360"/>
      </w:pPr>
      <w:rPr>
        <w:rFonts w:ascii="Wingdings" w:hAnsi="Wingdings" w:hint="default"/>
      </w:rPr>
    </w:lvl>
  </w:abstractNum>
  <w:abstractNum w:abstractNumId="15" w15:restartNumberingAfterBreak="0">
    <w:nsid w:val="763DE3DE"/>
    <w:multiLevelType w:val="hybridMultilevel"/>
    <w:tmpl w:val="851AC7B2"/>
    <w:lvl w:ilvl="0" w:tplc="B5D06506">
      <w:start w:val="1"/>
      <w:numFmt w:val="bullet"/>
      <w:lvlText w:val="-"/>
      <w:lvlJc w:val="left"/>
      <w:pPr>
        <w:ind w:left="720" w:hanging="360"/>
      </w:pPr>
      <w:rPr>
        <w:rFonts w:ascii="Symbol" w:hAnsi="Symbol" w:hint="default"/>
      </w:rPr>
    </w:lvl>
    <w:lvl w:ilvl="1" w:tplc="07C80212">
      <w:start w:val="1"/>
      <w:numFmt w:val="bullet"/>
      <w:lvlText w:val="o"/>
      <w:lvlJc w:val="left"/>
      <w:pPr>
        <w:ind w:left="1440" w:hanging="360"/>
      </w:pPr>
      <w:rPr>
        <w:rFonts w:ascii="Courier New" w:hAnsi="Courier New" w:hint="default"/>
      </w:rPr>
    </w:lvl>
    <w:lvl w:ilvl="2" w:tplc="D14AC04A">
      <w:start w:val="1"/>
      <w:numFmt w:val="bullet"/>
      <w:lvlText w:val=""/>
      <w:lvlJc w:val="left"/>
      <w:pPr>
        <w:ind w:left="2160" w:hanging="360"/>
      </w:pPr>
      <w:rPr>
        <w:rFonts w:ascii="Wingdings" w:hAnsi="Wingdings" w:hint="default"/>
      </w:rPr>
    </w:lvl>
    <w:lvl w:ilvl="3" w:tplc="709A26A2">
      <w:start w:val="1"/>
      <w:numFmt w:val="bullet"/>
      <w:lvlText w:val=""/>
      <w:lvlJc w:val="left"/>
      <w:pPr>
        <w:ind w:left="2880" w:hanging="360"/>
      </w:pPr>
      <w:rPr>
        <w:rFonts w:ascii="Symbol" w:hAnsi="Symbol" w:hint="default"/>
      </w:rPr>
    </w:lvl>
    <w:lvl w:ilvl="4" w:tplc="80280416">
      <w:start w:val="1"/>
      <w:numFmt w:val="bullet"/>
      <w:lvlText w:val="o"/>
      <w:lvlJc w:val="left"/>
      <w:pPr>
        <w:ind w:left="3600" w:hanging="360"/>
      </w:pPr>
      <w:rPr>
        <w:rFonts w:ascii="Courier New" w:hAnsi="Courier New" w:hint="default"/>
      </w:rPr>
    </w:lvl>
    <w:lvl w:ilvl="5" w:tplc="33441358">
      <w:start w:val="1"/>
      <w:numFmt w:val="bullet"/>
      <w:lvlText w:val=""/>
      <w:lvlJc w:val="left"/>
      <w:pPr>
        <w:ind w:left="4320" w:hanging="360"/>
      </w:pPr>
      <w:rPr>
        <w:rFonts w:ascii="Wingdings" w:hAnsi="Wingdings" w:hint="default"/>
      </w:rPr>
    </w:lvl>
    <w:lvl w:ilvl="6" w:tplc="97DEA182">
      <w:start w:val="1"/>
      <w:numFmt w:val="bullet"/>
      <w:lvlText w:val=""/>
      <w:lvlJc w:val="left"/>
      <w:pPr>
        <w:ind w:left="5040" w:hanging="360"/>
      </w:pPr>
      <w:rPr>
        <w:rFonts w:ascii="Symbol" w:hAnsi="Symbol" w:hint="default"/>
      </w:rPr>
    </w:lvl>
    <w:lvl w:ilvl="7" w:tplc="963ADBFE">
      <w:start w:val="1"/>
      <w:numFmt w:val="bullet"/>
      <w:lvlText w:val="o"/>
      <w:lvlJc w:val="left"/>
      <w:pPr>
        <w:ind w:left="5760" w:hanging="360"/>
      </w:pPr>
      <w:rPr>
        <w:rFonts w:ascii="Courier New" w:hAnsi="Courier New" w:hint="default"/>
      </w:rPr>
    </w:lvl>
    <w:lvl w:ilvl="8" w:tplc="5FB4F2CC">
      <w:start w:val="1"/>
      <w:numFmt w:val="bullet"/>
      <w:lvlText w:val=""/>
      <w:lvlJc w:val="left"/>
      <w:pPr>
        <w:ind w:left="6480" w:hanging="360"/>
      </w:pPr>
      <w:rPr>
        <w:rFonts w:ascii="Wingdings" w:hAnsi="Wingdings" w:hint="default"/>
      </w:rPr>
    </w:lvl>
  </w:abstractNum>
  <w:abstractNum w:abstractNumId="16" w15:restartNumberingAfterBreak="0">
    <w:nsid w:val="79A366EA"/>
    <w:multiLevelType w:val="hybridMultilevel"/>
    <w:tmpl w:val="C7F0D108"/>
    <w:lvl w:ilvl="0" w:tplc="D22C63F2">
      <w:start w:val="1"/>
      <w:numFmt w:val="bullet"/>
      <w:lvlText w:val="-"/>
      <w:lvlJc w:val="left"/>
      <w:pPr>
        <w:ind w:left="720" w:hanging="360"/>
      </w:pPr>
      <w:rPr>
        <w:rFonts w:ascii="Symbol" w:hAnsi="Symbol" w:hint="default"/>
      </w:rPr>
    </w:lvl>
    <w:lvl w:ilvl="1" w:tplc="C0A035D8">
      <w:start w:val="1"/>
      <w:numFmt w:val="bullet"/>
      <w:lvlText w:val="o"/>
      <w:lvlJc w:val="left"/>
      <w:pPr>
        <w:ind w:left="1440" w:hanging="360"/>
      </w:pPr>
      <w:rPr>
        <w:rFonts w:ascii="Courier New" w:hAnsi="Courier New" w:hint="default"/>
      </w:rPr>
    </w:lvl>
    <w:lvl w:ilvl="2" w:tplc="EB023154">
      <w:start w:val="1"/>
      <w:numFmt w:val="bullet"/>
      <w:lvlText w:val=""/>
      <w:lvlJc w:val="left"/>
      <w:pPr>
        <w:ind w:left="2160" w:hanging="360"/>
      </w:pPr>
      <w:rPr>
        <w:rFonts w:ascii="Wingdings" w:hAnsi="Wingdings" w:hint="default"/>
      </w:rPr>
    </w:lvl>
    <w:lvl w:ilvl="3" w:tplc="C5362414">
      <w:start w:val="1"/>
      <w:numFmt w:val="bullet"/>
      <w:lvlText w:val=""/>
      <w:lvlJc w:val="left"/>
      <w:pPr>
        <w:ind w:left="2880" w:hanging="360"/>
      </w:pPr>
      <w:rPr>
        <w:rFonts w:ascii="Symbol" w:hAnsi="Symbol" w:hint="default"/>
      </w:rPr>
    </w:lvl>
    <w:lvl w:ilvl="4" w:tplc="6FA0A8E0">
      <w:start w:val="1"/>
      <w:numFmt w:val="bullet"/>
      <w:lvlText w:val="o"/>
      <w:lvlJc w:val="left"/>
      <w:pPr>
        <w:ind w:left="3600" w:hanging="360"/>
      </w:pPr>
      <w:rPr>
        <w:rFonts w:ascii="Courier New" w:hAnsi="Courier New" w:hint="default"/>
      </w:rPr>
    </w:lvl>
    <w:lvl w:ilvl="5" w:tplc="0E24D80C">
      <w:start w:val="1"/>
      <w:numFmt w:val="bullet"/>
      <w:lvlText w:val=""/>
      <w:lvlJc w:val="left"/>
      <w:pPr>
        <w:ind w:left="4320" w:hanging="360"/>
      </w:pPr>
      <w:rPr>
        <w:rFonts w:ascii="Wingdings" w:hAnsi="Wingdings" w:hint="default"/>
      </w:rPr>
    </w:lvl>
    <w:lvl w:ilvl="6" w:tplc="EFD455F8">
      <w:start w:val="1"/>
      <w:numFmt w:val="bullet"/>
      <w:lvlText w:val=""/>
      <w:lvlJc w:val="left"/>
      <w:pPr>
        <w:ind w:left="5040" w:hanging="360"/>
      </w:pPr>
      <w:rPr>
        <w:rFonts w:ascii="Symbol" w:hAnsi="Symbol" w:hint="default"/>
      </w:rPr>
    </w:lvl>
    <w:lvl w:ilvl="7" w:tplc="75501C5A">
      <w:start w:val="1"/>
      <w:numFmt w:val="bullet"/>
      <w:lvlText w:val="o"/>
      <w:lvlJc w:val="left"/>
      <w:pPr>
        <w:ind w:left="5760" w:hanging="360"/>
      </w:pPr>
      <w:rPr>
        <w:rFonts w:ascii="Courier New" w:hAnsi="Courier New" w:hint="default"/>
      </w:rPr>
    </w:lvl>
    <w:lvl w:ilvl="8" w:tplc="242C0C90">
      <w:start w:val="1"/>
      <w:numFmt w:val="bullet"/>
      <w:lvlText w:val=""/>
      <w:lvlJc w:val="left"/>
      <w:pPr>
        <w:ind w:left="6480" w:hanging="360"/>
      </w:pPr>
      <w:rPr>
        <w:rFonts w:ascii="Wingdings" w:hAnsi="Wingdings" w:hint="default"/>
      </w:rPr>
    </w:lvl>
  </w:abstractNum>
  <w:num w:numId="1" w16cid:durableId="748575338">
    <w:abstractNumId w:val="5"/>
  </w:num>
  <w:num w:numId="2" w16cid:durableId="1044990233">
    <w:abstractNumId w:val="10"/>
  </w:num>
  <w:num w:numId="3" w16cid:durableId="1012337815">
    <w:abstractNumId w:val="1"/>
  </w:num>
  <w:num w:numId="4" w16cid:durableId="1033925549">
    <w:abstractNumId w:val="2"/>
  </w:num>
  <w:num w:numId="5" w16cid:durableId="638070886">
    <w:abstractNumId w:val="3"/>
  </w:num>
  <w:num w:numId="6" w16cid:durableId="1754280134">
    <w:abstractNumId w:val="16"/>
  </w:num>
  <w:num w:numId="7" w16cid:durableId="16201276">
    <w:abstractNumId w:val="9"/>
  </w:num>
  <w:num w:numId="8" w16cid:durableId="467749826">
    <w:abstractNumId w:val="15"/>
  </w:num>
  <w:num w:numId="9" w16cid:durableId="1878740745">
    <w:abstractNumId w:val="11"/>
  </w:num>
  <w:num w:numId="10" w16cid:durableId="1094129106">
    <w:abstractNumId w:val="8"/>
  </w:num>
  <w:num w:numId="11" w16cid:durableId="708410299">
    <w:abstractNumId w:val="14"/>
  </w:num>
  <w:num w:numId="12" w16cid:durableId="1469474866">
    <w:abstractNumId w:val="13"/>
  </w:num>
  <w:num w:numId="13" w16cid:durableId="1773167405">
    <w:abstractNumId w:val="4"/>
  </w:num>
  <w:num w:numId="14" w16cid:durableId="1748310427">
    <w:abstractNumId w:val="12"/>
  </w:num>
  <w:num w:numId="15" w16cid:durableId="1737970194">
    <w:abstractNumId w:val="6"/>
  </w:num>
  <w:num w:numId="16" w16cid:durableId="1261765890">
    <w:abstractNumId w:val="7"/>
  </w:num>
  <w:num w:numId="17" w16cid:durableId="13381885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trackRevisions/>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2FBC"/>
    <w:rsid w:val="00000334"/>
    <w:rsid w:val="00002AF1"/>
    <w:rsid w:val="00017354"/>
    <w:rsid w:val="00031262"/>
    <w:rsid w:val="0003212A"/>
    <w:rsid w:val="000405E2"/>
    <w:rsid w:val="000406B8"/>
    <w:rsid w:val="00045A9A"/>
    <w:rsid w:val="00050FAF"/>
    <w:rsid w:val="00055F5F"/>
    <w:rsid w:val="00057D43"/>
    <w:rsid w:val="000632EE"/>
    <w:rsid w:val="0006572F"/>
    <w:rsid w:val="0007116E"/>
    <w:rsid w:val="00072788"/>
    <w:rsid w:val="00072AE2"/>
    <w:rsid w:val="00074F63"/>
    <w:rsid w:val="00074F72"/>
    <w:rsid w:val="0007655F"/>
    <w:rsid w:val="00091A20"/>
    <w:rsid w:val="00097CB2"/>
    <w:rsid w:val="000A0342"/>
    <w:rsid w:val="000A2681"/>
    <w:rsid w:val="000A31C6"/>
    <w:rsid w:val="000B34F0"/>
    <w:rsid w:val="000C2D12"/>
    <w:rsid w:val="000D2358"/>
    <w:rsid w:val="000E50C2"/>
    <w:rsid w:val="000F1741"/>
    <w:rsid w:val="000F429F"/>
    <w:rsid w:val="000F7B22"/>
    <w:rsid w:val="00101AF0"/>
    <w:rsid w:val="00103A69"/>
    <w:rsid w:val="001069F7"/>
    <w:rsid w:val="001100D1"/>
    <w:rsid w:val="00124D33"/>
    <w:rsid w:val="00135F75"/>
    <w:rsid w:val="00141BFF"/>
    <w:rsid w:val="001420CB"/>
    <w:rsid w:val="001437AD"/>
    <w:rsid w:val="00145294"/>
    <w:rsid w:val="001523D8"/>
    <w:rsid w:val="00153169"/>
    <w:rsid w:val="001531C2"/>
    <w:rsid w:val="00153C6F"/>
    <w:rsid w:val="00154483"/>
    <w:rsid w:val="00155728"/>
    <w:rsid w:val="00157AD7"/>
    <w:rsid w:val="00160C34"/>
    <w:rsid w:val="001610F4"/>
    <w:rsid w:val="0016254C"/>
    <w:rsid w:val="001800E8"/>
    <w:rsid w:val="0018115D"/>
    <w:rsid w:val="00183903"/>
    <w:rsid w:val="00192857"/>
    <w:rsid w:val="00195F96"/>
    <w:rsid w:val="00196903"/>
    <w:rsid w:val="00196EFD"/>
    <w:rsid w:val="001A302B"/>
    <w:rsid w:val="001A3383"/>
    <w:rsid w:val="001B1CC8"/>
    <w:rsid w:val="001B22D3"/>
    <w:rsid w:val="001B2682"/>
    <w:rsid w:val="001C1FEE"/>
    <w:rsid w:val="001C522C"/>
    <w:rsid w:val="001E3F05"/>
    <w:rsid w:val="001F0E6D"/>
    <w:rsid w:val="001F24DF"/>
    <w:rsid w:val="001F2D4B"/>
    <w:rsid w:val="001F2E43"/>
    <w:rsid w:val="00207951"/>
    <w:rsid w:val="002201B7"/>
    <w:rsid w:val="00224066"/>
    <w:rsid w:val="002274A4"/>
    <w:rsid w:val="00234D7F"/>
    <w:rsid w:val="00235EE2"/>
    <w:rsid w:val="00236D28"/>
    <w:rsid w:val="002378ED"/>
    <w:rsid w:val="002404F6"/>
    <w:rsid w:val="00241305"/>
    <w:rsid w:val="00254330"/>
    <w:rsid w:val="00262A3B"/>
    <w:rsid w:val="00276B81"/>
    <w:rsid w:val="00280C7B"/>
    <w:rsid w:val="002827B7"/>
    <w:rsid w:val="002857DE"/>
    <w:rsid w:val="00287D0C"/>
    <w:rsid w:val="00290874"/>
    <w:rsid w:val="002908EB"/>
    <w:rsid w:val="00292070"/>
    <w:rsid w:val="00295295"/>
    <w:rsid w:val="00296B74"/>
    <w:rsid w:val="00297655"/>
    <w:rsid w:val="002A428E"/>
    <w:rsid w:val="002A7CD9"/>
    <w:rsid w:val="002B0104"/>
    <w:rsid w:val="002B35DB"/>
    <w:rsid w:val="002B7A2C"/>
    <w:rsid w:val="002D6EC1"/>
    <w:rsid w:val="002E3E18"/>
    <w:rsid w:val="002E445D"/>
    <w:rsid w:val="002F3325"/>
    <w:rsid w:val="002F6A12"/>
    <w:rsid w:val="002F79FA"/>
    <w:rsid w:val="00302A0E"/>
    <w:rsid w:val="0030529C"/>
    <w:rsid w:val="00305B4F"/>
    <w:rsid w:val="00306AC1"/>
    <w:rsid w:val="00307862"/>
    <w:rsid w:val="00310D74"/>
    <w:rsid w:val="003204E4"/>
    <w:rsid w:val="00320B13"/>
    <w:rsid w:val="003219B8"/>
    <w:rsid w:val="0032416E"/>
    <w:rsid w:val="00324A15"/>
    <w:rsid w:val="00332BE5"/>
    <w:rsid w:val="00333488"/>
    <w:rsid w:val="003343C8"/>
    <w:rsid w:val="00353EA9"/>
    <w:rsid w:val="00360223"/>
    <w:rsid w:val="00363338"/>
    <w:rsid w:val="00366E33"/>
    <w:rsid w:val="003729D0"/>
    <w:rsid w:val="0037387F"/>
    <w:rsid w:val="0038102B"/>
    <w:rsid w:val="00385697"/>
    <w:rsid w:val="00387D9C"/>
    <w:rsid w:val="003967A2"/>
    <w:rsid w:val="00397CE0"/>
    <w:rsid w:val="003A00A7"/>
    <w:rsid w:val="003A0A3E"/>
    <w:rsid w:val="003A234A"/>
    <w:rsid w:val="003A5822"/>
    <w:rsid w:val="003A6611"/>
    <w:rsid w:val="003A6F8A"/>
    <w:rsid w:val="003B147F"/>
    <w:rsid w:val="003B4447"/>
    <w:rsid w:val="003B6DC0"/>
    <w:rsid w:val="003D3429"/>
    <w:rsid w:val="003D436E"/>
    <w:rsid w:val="003E5409"/>
    <w:rsid w:val="003EF6B1"/>
    <w:rsid w:val="003F0F81"/>
    <w:rsid w:val="0040038A"/>
    <w:rsid w:val="00404435"/>
    <w:rsid w:val="004044C1"/>
    <w:rsid w:val="00411F63"/>
    <w:rsid w:val="004143FC"/>
    <w:rsid w:val="00417A3F"/>
    <w:rsid w:val="004203FE"/>
    <w:rsid w:val="00420D1B"/>
    <w:rsid w:val="004236E4"/>
    <w:rsid w:val="00423B5B"/>
    <w:rsid w:val="00424123"/>
    <w:rsid w:val="004272EB"/>
    <w:rsid w:val="004425B3"/>
    <w:rsid w:val="0045605C"/>
    <w:rsid w:val="00461CCC"/>
    <w:rsid w:val="004657F9"/>
    <w:rsid w:val="004806A3"/>
    <w:rsid w:val="00481308"/>
    <w:rsid w:val="00493C5B"/>
    <w:rsid w:val="0049775E"/>
    <w:rsid w:val="004978E6"/>
    <w:rsid w:val="004A08E0"/>
    <w:rsid w:val="004B473B"/>
    <w:rsid w:val="004B4AE7"/>
    <w:rsid w:val="004C146A"/>
    <w:rsid w:val="004C7657"/>
    <w:rsid w:val="004D0694"/>
    <w:rsid w:val="004E268A"/>
    <w:rsid w:val="004E788B"/>
    <w:rsid w:val="004F767A"/>
    <w:rsid w:val="00504AF2"/>
    <w:rsid w:val="0052383A"/>
    <w:rsid w:val="0052576E"/>
    <w:rsid w:val="00530BB7"/>
    <w:rsid w:val="00533B80"/>
    <w:rsid w:val="00536447"/>
    <w:rsid w:val="0055233F"/>
    <w:rsid w:val="0056580B"/>
    <w:rsid w:val="00565D13"/>
    <w:rsid w:val="00571EBE"/>
    <w:rsid w:val="005843AF"/>
    <w:rsid w:val="005920D0"/>
    <w:rsid w:val="005920E0"/>
    <w:rsid w:val="005A0FC8"/>
    <w:rsid w:val="005B17AD"/>
    <w:rsid w:val="005B3934"/>
    <w:rsid w:val="005C22E5"/>
    <w:rsid w:val="005C25DE"/>
    <w:rsid w:val="005D2E19"/>
    <w:rsid w:val="005D5906"/>
    <w:rsid w:val="005D62FF"/>
    <w:rsid w:val="005E03EB"/>
    <w:rsid w:val="00602A21"/>
    <w:rsid w:val="006047C6"/>
    <w:rsid w:val="00604957"/>
    <w:rsid w:val="0061582B"/>
    <w:rsid w:val="00624035"/>
    <w:rsid w:val="00625154"/>
    <w:rsid w:val="00625C40"/>
    <w:rsid w:val="00626DF5"/>
    <w:rsid w:val="00631525"/>
    <w:rsid w:val="006342A0"/>
    <w:rsid w:val="00636DFF"/>
    <w:rsid w:val="00640230"/>
    <w:rsid w:val="006527E9"/>
    <w:rsid w:val="00661AF9"/>
    <w:rsid w:val="0066497F"/>
    <w:rsid w:val="00673332"/>
    <w:rsid w:val="00674DAC"/>
    <w:rsid w:val="0068099D"/>
    <w:rsid w:val="0068656D"/>
    <w:rsid w:val="00693655"/>
    <w:rsid w:val="006B1AEC"/>
    <w:rsid w:val="006B2533"/>
    <w:rsid w:val="006C05AD"/>
    <w:rsid w:val="006C2FBC"/>
    <w:rsid w:val="006D2338"/>
    <w:rsid w:val="006D6630"/>
    <w:rsid w:val="006E41D7"/>
    <w:rsid w:val="006E548A"/>
    <w:rsid w:val="006E5B99"/>
    <w:rsid w:val="006F439C"/>
    <w:rsid w:val="006F494A"/>
    <w:rsid w:val="006F6491"/>
    <w:rsid w:val="007114F0"/>
    <w:rsid w:val="00712146"/>
    <w:rsid w:val="007123AE"/>
    <w:rsid w:val="00722C72"/>
    <w:rsid w:val="00723364"/>
    <w:rsid w:val="00726BB5"/>
    <w:rsid w:val="0073300F"/>
    <w:rsid w:val="00734591"/>
    <w:rsid w:val="00754F29"/>
    <w:rsid w:val="00755824"/>
    <w:rsid w:val="007670AD"/>
    <w:rsid w:val="00773CB9"/>
    <w:rsid w:val="007845E8"/>
    <w:rsid w:val="00790984"/>
    <w:rsid w:val="00795093"/>
    <w:rsid w:val="007B0F65"/>
    <w:rsid w:val="007C0E58"/>
    <w:rsid w:val="007C1F88"/>
    <w:rsid w:val="007C4297"/>
    <w:rsid w:val="007C6D49"/>
    <w:rsid w:val="007E15BF"/>
    <w:rsid w:val="007F1A10"/>
    <w:rsid w:val="007F727F"/>
    <w:rsid w:val="007F7B04"/>
    <w:rsid w:val="00815150"/>
    <w:rsid w:val="008226BC"/>
    <w:rsid w:val="00823A89"/>
    <w:rsid w:val="00826B0C"/>
    <w:rsid w:val="00827A54"/>
    <w:rsid w:val="00840CC4"/>
    <w:rsid w:val="008412A1"/>
    <w:rsid w:val="008427A4"/>
    <w:rsid w:val="00842E0C"/>
    <w:rsid w:val="008449C1"/>
    <w:rsid w:val="00851249"/>
    <w:rsid w:val="00864A2E"/>
    <w:rsid w:val="00875D83"/>
    <w:rsid w:val="0088119D"/>
    <w:rsid w:val="008816CA"/>
    <w:rsid w:val="00882ADD"/>
    <w:rsid w:val="00893A30"/>
    <w:rsid w:val="00895742"/>
    <w:rsid w:val="008B25E3"/>
    <w:rsid w:val="008B7F02"/>
    <w:rsid w:val="008E62E5"/>
    <w:rsid w:val="008F2B3E"/>
    <w:rsid w:val="00915DCF"/>
    <w:rsid w:val="00926769"/>
    <w:rsid w:val="00926B01"/>
    <w:rsid w:val="009351A8"/>
    <w:rsid w:val="00960F90"/>
    <w:rsid w:val="0096220E"/>
    <w:rsid w:val="00962D99"/>
    <w:rsid w:val="009673C0"/>
    <w:rsid w:val="00986B10"/>
    <w:rsid w:val="009907D9"/>
    <w:rsid w:val="00994E24"/>
    <w:rsid w:val="0099710D"/>
    <w:rsid w:val="009A1355"/>
    <w:rsid w:val="009B1E0F"/>
    <w:rsid w:val="009B32D0"/>
    <w:rsid w:val="009B6FCC"/>
    <w:rsid w:val="009D1210"/>
    <w:rsid w:val="009F1521"/>
    <w:rsid w:val="00A02F62"/>
    <w:rsid w:val="00A03476"/>
    <w:rsid w:val="00A03A3B"/>
    <w:rsid w:val="00A07174"/>
    <w:rsid w:val="00A12505"/>
    <w:rsid w:val="00A128BD"/>
    <w:rsid w:val="00A42654"/>
    <w:rsid w:val="00A46985"/>
    <w:rsid w:val="00A62B7E"/>
    <w:rsid w:val="00A63B01"/>
    <w:rsid w:val="00A66E9B"/>
    <w:rsid w:val="00A676BA"/>
    <w:rsid w:val="00A73287"/>
    <w:rsid w:val="00A873FC"/>
    <w:rsid w:val="00A921C1"/>
    <w:rsid w:val="00A95297"/>
    <w:rsid w:val="00AA15B7"/>
    <w:rsid w:val="00AC260E"/>
    <w:rsid w:val="00AC6DB4"/>
    <w:rsid w:val="00AE1833"/>
    <w:rsid w:val="00AE34F1"/>
    <w:rsid w:val="00AE352B"/>
    <w:rsid w:val="00AE7960"/>
    <w:rsid w:val="00AF2E75"/>
    <w:rsid w:val="00AF62A5"/>
    <w:rsid w:val="00AF6368"/>
    <w:rsid w:val="00AF76B5"/>
    <w:rsid w:val="00B01CC9"/>
    <w:rsid w:val="00B0485C"/>
    <w:rsid w:val="00B070B7"/>
    <w:rsid w:val="00B14A9A"/>
    <w:rsid w:val="00B15FBA"/>
    <w:rsid w:val="00B2053A"/>
    <w:rsid w:val="00B348F4"/>
    <w:rsid w:val="00B4017D"/>
    <w:rsid w:val="00B47DDB"/>
    <w:rsid w:val="00B47FEE"/>
    <w:rsid w:val="00B65AFE"/>
    <w:rsid w:val="00B672B9"/>
    <w:rsid w:val="00B8709A"/>
    <w:rsid w:val="00B87140"/>
    <w:rsid w:val="00B96527"/>
    <w:rsid w:val="00BA4C51"/>
    <w:rsid w:val="00BB1B28"/>
    <w:rsid w:val="00BB4914"/>
    <w:rsid w:val="00BB7A8C"/>
    <w:rsid w:val="00BC5626"/>
    <w:rsid w:val="00BF5212"/>
    <w:rsid w:val="00BF6E10"/>
    <w:rsid w:val="00C03975"/>
    <w:rsid w:val="00C03E1C"/>
    <w:rsid w:val="00C10E2E"/>
    <w:rsid w:val="00C15A46"/>
    <w:rsid w:val="00C17F45"/>
    <w:rsid w:val="00C23745"/>
    <w:rsid w:val="00C25CAF"/>
    <w:rsid w:val="00C4101F"/>
    <w:rsid w:val="00C42BDA"/>
    <w:rsid w:val="00C42CEC"/>
    <w:rsid w:val="00C73EFF"/>
    <w:rsid w:val="00C765A5"/>
    <w:rsid w:val="00C80259"/>
    <w:rsid w:val="00C8228F"/>
    <w:rsid w:val="00C91214"/>
    <w:rsid w:val="00C920A5"/>
    <w:rsid w:val="00C94D4A"/>
    <w:rsid w:val="00C94F03"/>
    <w:rsid w:val="00CA0E57"/>
    <w:rsid w:val="00CB3950"/>
    <w:rsid w:val="00CB71C4"/>
    <w:rsid w:val="00CC1401"/>
    <w:rsid w:val="00CC2A5A"/>
    <w:rsid w:val="00CC525A"/>
    <w:rsid w:val="00CD490D"/>
    <w:rsid w:val="00CD6940"/>
    <w:rsid w:val="00CE6119"/>
    <w:rsid w:val="00CE7070"/>
    <w:rsid w:val="00CF3B33"/>
    <w:rsid w:val="00CF5286"/>
    <w:rsid w:val="00CF6316"/>
    <w:rsid w:val="00D10951"/>
    <w:rsid w:val="00D30336"/>
    <w:rsid w:val="00D33072"/>
    <w:rsid w:val="00D34597"/>
    <w:rsid w:val="00D3732A"/>
    <w:rsid w:val="00D409E3"/>
    <w:rsid w:val="00D41BE3"/>
    <w:rsid w:val="00D45B6F"/>
    <w:rsid w:val="00D46258"/>
    <w:rsid w:val="00D56DDB"/>
    <w:rsid w:val="00D635AE"/>
    <w:rsid w:val="00D70149"/>
    <w:rsid w:val="00D70F5D"/>
    <w:rsid w:val="00D818D0"/>
    <w:rsid w:val="00D86204"/>
    <w:rsid w:val="00D92B31"/>
    <w:rsid w:val="00DA00C6"/>
    <w:rsid w:val="00DA6243"/>
    <w:rsid w:val="00DB5E2B"/>
    <w:rsid w:val="00DC1624"/>
    <w:rsid w:val="00DC57EB"/>
    <w:rsid w:val="00DD4336"/>
    <w:rsid w:val="00DE03BD"/>
    <w:rsid w:val="00DE0576"/>
    <w:rsid w:val="00DE4F71"/>
    <w:rsid w:val="00DE6BD5"/>
    <w:rsid w:val="00DE6FC8"/>
    <w:rsid w:val="00DE71F7"/>
    <w:rsid w:val="00E0328B"/>
    <w:rsid w:val="00E16C34"/>
    <w:rsid w:val="00E21AB5"/>
    <w:rsid w:val="00E2483A"/>
    <w:rsid w:val="00E277E8"/>
    <w:rsid w:val="00E31D68"/>
    <w:rsid w:val="00E44B46"/>
    <w:rsid w:val="00E44C8B"/>
    <w:rsid w:val="00E47A09"/>
    <w:rsid w:val="00E56DE5"/>
    <w:rsid w:val="00E6159A"/>
    <w:rsid w:val="00E6513F"/>
    <w:rsid w:val="00E674AA"/>
    <w:rsid w:val="00E7001E"/>
    <w:rsid w:val="00E71BCE"/>
    <w:rsid w:val="00E722C3"/>
    <w:rsid w:val="00E7337C"/>
    <w:rsid w:val="00E842C0"/>
    <w:rsid w:val="00E84A26"/>
    <w:rsid w:val="00E92A72"/>
    <w:rsid w:val="00E95B6D"/>
    <w:rsid w:val="00E969CA"/>
    <w:rsid w:val="00E9775A"/>
    <w:rsid w:val="00EA231C"/>
    <w:rsid w:val="00EB346B"/>
    <w:rsid w:val="00EB3E9E"/>
    <w:rsid w:val="00EB6C29"/>
    <w:rsid w:val="00EC3B72"/>
    <w:rsid w:val="00EC3C0E"/>
    <w:rsid w:val="00EC6EA6"/>
    <w:rsid w:val="00ED18BB"/>
    <w:rsid w:val="00ED18E8"/>
    <w:rsid w:val="00EF0DD6"/>
    <w:rsid w:val="00EF5811"/>
    <w:rsid w:val="00F05933"/>
    <w:rsid w:val="00F15CFA"/>
    <w:rsid w:val="00F2230D"/>
    <w:rsid w:val="00F34679"/>
    <w:rsid w:val="00F45233"/>
    <w:rsid w:val="00F4716A"/>
    <w:rsid w:val="00F50AE6"/>
    <w:rsid w:val="00F51A3F"/>
    <w:rsid w:val="00F677A4"/>
    <w:rsid w:val="00F72230"/>
    <w:rsid w:val="00F80900"/>
    <w:rsid w:val="00F85B1A"/>
    <w:rsid w:val="00F9565C"/>
    <w:rsid w:val="00FA0EAF"/>
    <w:rsid w:val="00FA6921"/>
    <w:rsid w:val="00FA6A4B"/>
    <w:rsid w:val="00FA6A97"/>
    <w:rsid w:val="00FA7BFC"/>
    <w:rsid w:val="00FB54B5"/>
    <w:rsid w:val="00FB63E9"/>
    <w:rsid w:val="00FC6E0F"/>
    <w:rsid w:val="00FE6A9A"/>
    <w:rsid w:val="00FF2BA9"/>
    <w:rsid w:val="00FF6B7C"/>
    <w:rsid w:val="00FF7B1F"/>
    <w:rsid w:val="0142A07D"/>
    <w:rsid w:val="015F050B"/>
    <w:rsid w:val="01A341BC"/>
    <w:rsid w:val="01CD4049"/>
    <w:rsid w:val="02A65E62"/>
    <w:rsid w:val="0390179C"/>
    <w:rsid w:val="048D4B1D"/>
    <w:rsid w:val="052FBE16"/>
    <w:rsid w:val="055ECC43"/>
    <w:rsid w:val="05A1E7D5"/>
    <w:rsid w:val="05E358AA"/>
    <w:rsid w:val="06D549EF"/>
    <w:rsid w:val="073D34AF"/>
    <w:rsid w:val="07AE20E0"/>
    <w:rsid w:val="08029E97"/>
    <w:rsid w:val="084DEB09"/>
    <w:rsid w:val="08D54CA2"/>
    <w:rsid w:val="08D83AC7"/>
    <w:rsid w:val="09CCCB06"/>
    <w:rsid w:val="09E72627"/>
    <w:rsid w:val="0A74C850"/>
    <w:rsid w:val="0A90D745"/>
    <w:rsid w:val="0B403B6D"/>
    <w:rsid w:val="0BCFF7B5"/>
    <w:rsid w:val="0BFDE834"/>
    <w:rsid w:val="0BFFFCE7"/>
    <w:rsid w:val="0D36B86B"/>
    <w:rsid w:val="0EC6B0D9"/>
    <w:rsid w:val="0ED662F3"/>
    <w:rsid w:val="0F5643CF"/>
    <w:rsid w:val="0FE583EA"/>
    <w:rsid w:val="10063EC3"/>
    <w:rsid w:val="102582AB"/>
    <w:rsid w:val="10572C92"/>
    <w:rsid w:val="10733B87"/>
    <w:rsid w:val="124E697B"/>
    <w:rsid w:val="143345B3"/>
    <w:rsid w:val="1491EBD8"/>
    <w:rsid w:val="14AED1E0"/>
    <w:rsid w:val="15192C25"/>
    <w:rsid w:val="15BBBD30"/>
    <w:rsid w:val="16340A95"/>
    <w:rsid w:val="16E174D8"/>
    <w:rsid w:val="17D6B32E"/>
    <w:rsid w:val="18618E21"/>
    <w:rsid w:val="18D93390"/>
    <w:rsid w:val="1901417B"/>
    <w:rsid w:val="195BBB1B"/>
    <w:rsid w:val="1A00C160"/>
    <w:rsid w:val="1A558886"/>
    <w:rsid w:val="1ABA31A0"/>
    <w:rsid w:val="1B21DD72"/>
    <w:rsid w:val="1BC6B84A"/>
    <w:rsid w:val="1C15DAF8"/>
    <w:rsid w:val="1C96B731"/>
    <w:rsid w:val="1D4FBA3D"/>
    <w:rsid w:val="1D51B67A"/>
    <w:rsid w:val="1E202CEA"/>
    <w:rsid w:val="1E922712"/>
    <w:rsid w:val="1F74551F"/>
    <w:rsid w:val="1FBFDC45"/>
    <w:rsid w:val="215545F1"/>
    <w:rsid w:val="21C5CE23"/>
    <w:rsid w:val="22CB39C9"/>
    <w:rsid w:val="2303CD89"/>
    <w:rsid w:val="243B4004"/>
    <w:rsid w:val="243DA503"/>
    <w:rsid w:val="244869B1"/>
    <w:rsid w:val="248EFBB1"/>
    <w:rsid w:val="24F6A359"/>
    <w:rsid w:val="252A95A3"/>
    <w:rsid w:val="25ADA193"/>
    <w:rsid w:val="260BC335"/>
    <w:rsid w:val="26ED9DAE"/>
    <w:rsid w:val="27B554D9"/>
    <w:rsid w:val="27BD07E5"/>
    <w:rsid w:val="27F54159"/>
    <w:rsid w:val="28D9D038"/>
    <w:rsid w:val="29471BAE"/>
    <w:rsid w:val="296A484C"/>
    <w:rsid w:val="2A070826"/>
    <w:rsid w:val="2A3EB44F"/>
    <w:rsid w:val="2B135FAF"/>
    <w:rsid w:val="2BFA6DAE"/>
    <w:rsid w:val="2C2B6BAE"/>
    <w:rsid w:val="2C58F3B2"/>
    <w:rsid w:val="2CA1E90E"/>
    <w:rsid w:val="2DA2A1CD"/>
    <w:rsid w:val="2DCDEDAF"/>
    <w:rsid w:val="2E3DB96F"/>
    <w:rsid w:val="2ECD96DE"/>
    <w:rsid w:val="2F0EE745"/>
    <w:rsid w:val="2F39F931"/>
    <w:rsid w:val="2F3E722E"/>
    <w:rsid w:val="2F6D56DB"/>
    <w:rsid w:val="2F8AB126"/>
    <w:rsid w:val="2FCC21B9"/>
    <w:rsid w:val="3069F4F6"/>
    <w:rsid w:val="30BF8FD0"/>
    <w:rsid w:val="30EC6614"/>
    <w:rsid w:val="31DA9127"/>
    <w:rsid w:val="31E97435"/>
    <w:rsid w:val="32C6E55D"/>
    <w:rsid w:val="33FC3F20"/>
    <w:rsid w:val="342406D6"/>
    <w:rsid w:val="3430C0FC"/>
    <w:rsid w:val="34907315"/>
    <w:rsid w:val="350F61BD"/>
    <w:rsid w:val="35301D45"/>
    <w:rsid w:val="359300F3"/>
    <w:rsid w:val="35A57EBD"/>
    <w:rsid w:val="363AAD75"/>
    <w:rsid w:val="3665AEFE"/>
    <w:rsid w:val="3677000B"/>
    <w:rsid w:val="369CCFB7"/>
    <w:rsid w:val="36BE246D"/>
    <w:rsid w:val="36DFFB83"/>
    <w:rsid w:val="387640EF"/>
    <w:rsid w:val="39CE20E7"/>
    <w:rsid w:val="39FCB9FF"/>
    <w:rsid w:val="3A0C2A28"/>
    <w:rsid w:val="3A8E0EFB"/>
    <w:rsid w:val="3AAA6FE2"/>
    <w:rsid w:val="3ABB6A54"/>
    <w:rsid w:val="3BCDAC95"/>
    <w:rsid w:val="3BF55604"/>
    <w:rsid w:val="3C709A43"/>
    <w:rsid w:val="3CD8DAC8"/>
    <w:rsid w:val="3D460033"/>
    <w:rsid w:val="3D7D9568"/>
    <w:rsid w:val="3DCDB2C9"/>
    <w:rsid w:val="3DDE27C4"/>
    <w:rsid w:val="3DE6A908"/>
    <w:rsid w:val="3DF32E37"/>
    <w:rsid w:val="3E1DF4A4"/>
    <w:rsid w:val="3EE58273"/>
    <w:rsid w:val="3F181FCE"/>
    <w:rsid w:val="3F65EA50"/>
    <w:rsid w:val="3FA2F76D"/>
    <w:rsid w:val="3FFDDA28"/>
    <w:rsid w:val="40415413"/>
    <w:rsid w:val="40505943"/>
    <w:rsid w:val="4178F572"/>
    <w:rsid w:val="41F45B62"/>
    <w:rsid w:val="421DA482"/>
    <w:rsid w:val="42255F37"/>
    <w:rsid w:val="42650B2F"/>
    <w:rsid w:val="42C7029E"/>
    <w:rsid w:val="431110ED"/>
    <w:rsid w:val="43198600"/>
    <w:rsid w:val="432BA21C"/>
    <w:rsid w:val="43D51050"/>
    <w:rsid w:val="43FC1985"/>
    <w:rsid w:val="441B0EF1"/>
    <w:rsid w:val="445A770E"/>
    <w:rsid w:val="44EA7FA3"/>
    <w:rsid w:val="44F70685"/>
    <w:rsid w:val="450859EB"/>
    <w:rsid w:val="451B9B6A"/>
    <w:rsid w:val="4621B086"/>
    <w:rsid w:val="471A92E5"/>
    <w:rsid w:val="47BBFB39"/>
    <w:rsid w:val="47D188DD"/>
    <w:rsid w:val="487C8010"/>
    <w:rsid w:val="48BD5E4A"/>
    <w:rsid w:val="48CF8AA8"/>
    <w:rsid w:val="49481671"/>
    <w:rsid w:val="4A8E0E20"/>
    <w:rsid w:val="4AD5E972"/>
    <w:rsid w:val="4B00A46A"/>
    <w:rsid w:val="4CBB57F3"/>
    <w:rsid w:val="4D4ECED0"/>
    <w:rsid w:val="4D4FF133"/>
    <w:rsid w:val="4E16218A"/>
    <w:rsid w:val="4E95C8EE"/>
    <w:rsid w:val="4EE3031E"/>
    <w:rsid w:val="4FDE3DB5"/>
    <w:rsid w:val="50554236"/>
    <w:rsid w:val="5137B427"/>
    <w:rsid w:val="51A8D759"/>
    <w:rsid w:val="522D8583"/>
    <w:rsid w:val="52938B87"/>
    <w:rsid w:val="52F502E2"/>
    <w:rsid w:val="536A2FE1"/>
    <w:rsid w:val="53882833"/>
    <w:rsid w:val="549FC3F8"/>
    <w:rsid w:val="54D505FE"/>
    <w:rsid w:val="55060042"/>
    <w:rsid w:val="55EAD5D6"/>
    <w:rsid w:val="5606476C"/>
    <w:rsid w:val="56A0A411"/>
    <w:rsid w:val="56FB99D1"/>
    <w:rsid w:val="57AE06AD"/>
    <w:rsid w:val="583DA104"/>
    <w:rsid w:val="585B911C"/>
    <w:rsid w:val="58BFD68B"/>
    <w:rsid w:val="58C5613B"/>
    <w:rsid w:val="59297671"/>
    <w:rsid w:val="59A21EBF"/>
    <w:rsid w:val="59DF3E74"/>
    <w:rsid w:val="5A47BD1E"/>
    <w:rsid w:val="5B090ED1"/>
    <w:rsid w:val="5B2C2566"/>
    <w:rsid w:val="5BC8EE6E"/>
    <w:rsid w:val="5CE4AE7B"/>
    <w:rsid w:val="5D111227"/>
    <w:rsid w:val="5D68E470"/>
    <w:rsid w:val="5D6D9FDD"/>
    <w:rsid w:val="5DD738D4"/>
    <w:rsid w:val="5E21286E"/>
    <w:rsid w:val="5F2F9CCC"/>
    <w:rsid w:val="6023D57A"/>
    <w:rsid w:val="6075892D"/>
    <w:rsid w:val="6084769D"/>
    <w:rsid w:val="609C5F91"/>
    <w:rsid w:val="60A8079C"/>
    <w:rsid w:val="60EFA792"/>
    <w:rsid w:val="618B8B6C"/>
    <w:rsid w:val="61AFC5B3"/>
    <w:rsid w:val="620F23E7"/>
    <w:rsid w:val="62544CAC"/>
    <w:rsid w:val="62E5CB44"/>
    <w:rsid w:val="636CF85D"/>
    <w:rsid w:val="63AD29EF"/>
    <w:rsid w:val="63B0C2BA"/>
    <w:rsid w:val="63D43641"/>
    <w:rsid w:val="6402E543"/>
    <w:rsid w:val="6480335F"/>
    <w:rsid w:val="64B8C97E"/>
    <w:rsid w:val="64C7C346"/>
    <w:rsid w:val="6598BFD1"/>
    <w:rsid w:val="6599CF41"/>
    <w:rsid w:val="65A0CA45"/>
    <w:rsid w:val="6685B071"/>
    <w:rsid w:val="66D35271"/>
    <w:rsid w:val="6712BCF4"/>
    <w:rsid w:val="67433B68"/>
    <w:rsid w:val="68622F2F"/>
    <w:rsid w:val="6873CA12"/>
    <w:rsid w:val="68D583B8"/>
    <w:rsid w:val="68D7F2EF"/>
    <w:rsid w:val="68E4CEB6"/>
    <w:rsid w:val="6904D629"/>
    <w:rsid w:val="6ADA98EC"/>
    <w:rsid w:val="6B09BE4C"/>
    <w:rsid w:val="6B35297B"/>
    <w:rsid w:val="6B3704CA"/>
    <w:rsid w:val="6BE34E13"/>
    <w:rsid w:val="6C6814B3"/>
    <w:rsid w:val="6C8D3E8A"/>
    <w:rsid w:val="6E778E36"/>
    <w:rsid w:val="6E838263"/>
    <w:rsid w:val="6F5272E8"/>
    <w:rsid w:val="7032D02E"/>
    <w:rsid w:val="70C8848A"/>
    <w:rsid w:val="71E4F13F"/>
    <w:rsid w:val="72823712"/>
    <w:rsid w:val="7322D2C7"/>
    <w:rsid w:val="7328EE52"/>
    <w:rsid w:val="733C3CB2"/>
    <w:rsid w:val="7363F60D"/>
    <w:rsid w:val="749DE84F"/>
    <w:rsid w:val="74B05F0C"/>
    <w:rsid w:val="74B53879"/>
    <w:rsid w:val="74EC1D36"/>
    <w:rsid w:val="755631B5"/>
    <w:rsid w:val="756797A4"/>
    <w:rsid w:val="7639B8B0"/>
    <w:rsid w:val="76C2AA6F"/>
    <w:rsid w:val="76C74E19"/>
    <w:rsid w:val="76FBAA63"/>
    <w:rsid w:val="7713540C"/>
    <w:rsid w:val="77380265"/>
    <w:rsid w:val="775AABF6"/>
    <w:rsid w:val="77E8F35D"/>
    <w:rsid w:val="780B7DB0"/>
    <w:rsid w:val="78F67C57"/>
    <w:rsid w:val="78FD081C"/>
    <w:rsid w:val="7B0351D7"/>
    <w:rsid w:val="7B62E527"/>
    <w:rsid w:val="7BFCA8B6"/>
    <w:rsid w:val="7C309C63"/>
    <w:rsid w:val="7CC2D9D5"/>
    <w:rsid w:val="7CC3FA1F"/>
    <w:rsid w:val="7CCFD098"/>
    <w:rsid w:val="7CDE0EA5"/>
    <w:rsid w:val="7D09AA99"/>
    <w:rsid w:val="7D48DDAE"/>
    <w:rsid w:val="7DC44421"/>
    <w:rsid w:val="7DF7242B"/>
    <w:rsid w:val="7E0F4179"/>
    <w:rsid w:val="7E44CA95"/>
    <w:rsid w:val="7E87BDB3"/>
    <w:rsid w:val="7EDF1831"/>
    <w:rsid w:val="7F4A80DD"/>
    <w:rsid w:val="7F72218A"/>
    <w:rsid w:val="7F72912E"/>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A82248"/>
  <w14:defaultImageDpi w14:val="150"/>
  <w15:chartTrackingRefBased/>
  <w15:docId w15:val="{4A73BC85-415E-4D7D-A681-5665ABDBA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Loendilik">
    <w:name w:val="List Paragraph"/>
    <w:basedOn w:val="Normaallaad"/>
    <w:uiPriority w:val="34"/>
    <w:qFormat/>
    <w:rsid w:val="00EF0DD6"/>
    <w:pPr>
      <w:ind w:left="720"/>
      <w:contextualSpacing/>
    </w:pPr>
  </w:style>
  <w:style w:type="paragraph" w:styleId="Allmrkusetekst">
    <w:name w:val="footnote text"/>
    <w:basedOn w:val="Normaallaad"/>
    <w:link w:val="AllmrkusetekstMrk"/>
    <w:uiPriority w:val="99"/>
    <w:semiHidden/>
    <w:unhideWhenUsed/>
    <w:rsid w:val="007C0E58"/>
    <w:pPr>
      <w:spacing w:after="0" w:line="240" w:lineRule="auto"/>
    </w:pPr>
    <w:rPr>
      <w:sz w:val="20"/>
      <w:szCs w:val="20"/>
    </w:rPr>
  </w:style>
  <w:style w:type="character" w:customStyle="1" w:styleId="AllmrkusetekstMrk">
    <w:name w:val="Allmärkuse tekst Märk"/>
    <w:basedOn w:val="Liguvaikefont"/>
    <w:link w:val="Allmrkusetekst"/>
    <w:uiPriority w:val="99"/>
    <w:semiHidden/>
    <w:rsid w:val="007C0E58"/>
    <w:rPr>
      <w:sz w:val="20"/>
      <w:szCs w:val="20"/>
    </w:rPr>
  </w:style>
  <w:style w:type="character" w:styleId="Allmrkuseviide">
    <w:name w:val="footnote reference"/>
    <w:basedOn w:val="Liguvaikefont"/>
    <w:uiPriority w:val="99"/>
    <w:semiHidden/>
    <w:unhideWhenUsed/>
    <w:rsid w:val="007C0E58"/>
    <w:rPr>
      <w:vertAlign w:val="superscript"/>
    </w:rPr>
  </w:style>
  <w:style w:type="character" w:styleId="Hperlink">
    <w:name w:val="Hyperlink"/>
    <w:basedOn w:val="Liguvaikefont"/>
    <w:uiPriority w:val="99"/>
    <w:unhideWhenUsed/>
    <w:rsid w:val="007C0E58"/>
    <w:rPr>
      <w:color w:val="0563C1" w:themeColor="hyperlink"/>
      <w:u w:val="single"/>
    </w:rPr>
  </w:style>
  <w:style w:type="paragraph" w:styleId="Pis">
    <w:name w:val="header"/>
    <w:basedOn w:val="Normaallaad"/>
    <w:link w:val="PisMrk"/>
    <w:uiPriority w:val="99"/>
    <w:unhideWhenUsed/>
    <w:rsid w:val="00E84A26"/>
    <w:pPr>
      <w:tabs>
        <w:tab w:val="center" w:pos="4513"/>
        <w:tab w:val="right" w:pos="9026"/>
      </w:tabs>
      <w:spacing w:after="0" w:line="240" w:lineRule="auto"/>
    </w:pPr>
  </w:style>
  <w:style w:type="character" w:customStyle="1" w:styleId="PisMrk">
    <w:name w:val="Päis Märk"/>
    <w:basedOn w:val="Liguvaikefont"/>
    <w:link w:val="Pis"/>
    <w:uiPriority w:val="99"/>
    <w:rsid w:val="00E84A26"/>
  </w:style>
  <w:style w:type="paragraph" w:styleId="Jalus">
    <w:name w:val="footer"/>
    <w:basedOn w:val="Normaallaad"/>
    <w:link w:val="JalusMrk"/>
    <w:uiPriority w:val="99"/>
    <w:unhideWhenUsed/>
    <w:rsid w:val="00E84A26"/>
    <w:pPr>
      <w:tabs>
        <w:tab w:val="center" w:pos="4513"/>
        <w:tab w:val="right" w:pos="9026"/>
      </w:tabs>
      <w:spacing w:after="0" w:line="240" w:lineRule="auto"/>
    </w:pPr>
  </w:style>
  <w:style w:type="character" w:customStyle="1" w:styleId="JalusMrk">
    <w:name w:val="Jalus Märk"/>
    <w:basedOn w:val="Liguvaikefont"/>
    <w:link w:val="Jalus"/>
    <w:uiPriority w:val="99"/>
    <w:rsid w:val="00E84A26"/>
  </w:style>
  <w:style w:type="character" w:styleId="Lahendamatamainimine">
    <w:name w:val="Unresolved Mention"/>
    <w:basedOn w:val="Liguvaikefont"/>
    <w:uiPriority w:val="99"/>
    <w:semiHidden/>
    <w:unhideWhenUsed/>
    <w:rsid w:val="00235EE2"/>
    <w:rPr>
      <w:color w:val="605E5C"/>
      <w:shd w:val="clear" w:color="auto" w:fill="E1DFDD"/>
    </w:rPr>
  </w:style>
  <w:style w:type="paragraph" w:styleId="Redaktsioon">
    <w:name w:val="Revision"/>
    <w:hidden/>
    <w:uiPriority w:val="99"/>
    <w:semiHidden/>
    <w:rsid w:val="00195F96"/>
    <w:pPr>
      <w:spacing w:after="0" w:line="240" w:lineRule="auto"/>
    </w:pPr>
  </w:style>
  <w:style w:type="character" w:styleId="Kommentaariviide">
    <w:name w:val="annotation reference"/>
    <w:basedOn w:val="Liguvaikefont"/>
    <w:uiPriority w:val="99"/>
    <w:semiHidden/>
    <w:unhideWhenUsed/>
    <w:rsid w:val="00AC260E"/>
    <w:rPr>
      <w:sz w:val="16"/>
      <w:szCs w:val="16"/>
    </w:rPr>
  </w:style>
  <w:style w:type="paragraph" w:styleId="Kommentaaritekst">
    <w:name w:val="annotation text"/>
    <w:basedOn w:val="Normaallaad"/>
    <w:link w:val="KommentaaritekstMrk"/>
    <w:uiPriority w:val="99"/>
    <w:unhideWhenUsed/>
    <w:rsid w:val="00AC260E"/>
    <w:pPr>
      <w:spacing w:line="240" w:lineRule="auto"/>
    </w:pPr>
    <w:rPr>
      <w:sz w:val="20"/>
      <w:szCs w:val="20"/>
    </w:rPr>
  </w:style>
  <w:style w:type="character" w:customStyle="1" w:styleId="KommentaaritekstMrk">
    <w:name w:val="Kommentaari tekst Märk"/>
    <w:basedOn w:val="Liguvaikefont"/>
    <w:link w:val="Kommentaaritekst"/>
    <w:uiPriority w:val="99"/>
    <w:rsid w:val="00AC260E"/>
    <w:rPr>
      <w:sz w:val="20"/>
      <w:szCs w:val="20"/>
    </w:rPr>
  </w:style>
  <w:style w:type="paragraph" w:styleId="Kommentaariteema">
    <w:name w:val="annotation subject"/>
    <w:basedOn w:val="Kommentaaritekst"/>
    <w:next w:val="Kommentaaritekst"/>
    <w:link w:val="KommentaariteemaMrk"/>
    <w:uiPriority w:val="99"/>
    <w:semiHidden/>
    <w:unhideWhenUsed/>
    <w:rsid w:val="00AC260E"/>
    <w:rPr>
      <w:b/>
      <w:bCs/>
    </w:rPr>
  </w:style>
  <w:style w:type="character" w:customStyle="1" w:styleId="KommentaariteemaMrk">
    <w:name w:val="Kommentaari teema Märk"/>
    <w:basedOn w:val="KommentaaritekstMrk"/>
    <w:link w:val="Kommentaariteema"/>
    <w:uiPriority w:val="99"/>
    <w:semiHidden/>
    <w:rsid w:val="00AC260E"/>
    <w:rPr>
      <w:b/>
      <w:bCs/>
      <w:sz w:val="20"/>
      <w:szCs w:val="20"/>
    </w:rPr>
  </w:style>
  <w:style w:type="character" w:customStyle="1" w:styleId="normaltextrun">
    <w:name w:val="normaltextrun"/>
    <w:basedOn w:val="Liguvaikefont"/>
    <w:rsid w:val="000B34F0"/>
  </w:style>
  <w:style w:type="character" w:customStyle="1" w:styleId="cf01">
    <w:name w:val="cf01"/>
    <w:basedOn w:val="Liguvaikefont"/>
    <w:rsid w:val="00986B10"/>
    <w:rPr>
      <w:rFonts w:ascii="Segoe UI" w:hAnsi="Segoe UI" w:cs="Segoe UI" w:hint="default"/>
      <w:sz w:val="18"/>
      <w:szCs w:val="18"/>
    </w:rPr>
  </w:style>
  <w:style w:type="character" w:customStyle="1" w:styleId="eop">
    <w:name w:val="eop"/>
    <w:basedOn w:val="Liguvaikefont"/>
    <w:rsid w:val="00895742"/>
  </w:style>
  <w:style w:type="paragraph" w:styleId="Lpumrkusetekst">
    <w:name w:val="endnote text"/>
    <w:basedOn w:val="Normaallaad"/>
    <w:link w:val="LpumrkusetekstMrk"/>
    <w:uiPriority w:val="99"/>
    <w:semiHidden/>
    <w:unhideWhenUsed/>
    <w:rsid w:val="00D41BE3"/>
    <w:pPr>
      <w:spacing w:after="0" w:line="240" w:lineRule="auto"/>
    </w:pPr>
    <w:rPr>
      <w:sz w:val="20"/>
      <w:szCs w:val="20"/>
    </w:rPr>
  </w:style>
  <w:style w:type="character" w:customStyle="1" w:styleId="LpumrkusetekstMrk">
    <w:name w:val="Lõpumärkuse tekst Märk"/>
    <w:basedOn w:val="Liguvaikefont"/>
    <w:link w:val="Lpumrkusetekst"/>
    <w:uiPriority w:val="99"/>
    <w:semiHidden/>
    <w:rsid w:val="00D41BE3"/>
    <w:rPr>
      <w:sz w:val="20"/>
      <w:szCs w:val="20"/>
    </w:rPr>
  </w:style>
  <w:style w:type="character" w:styleId="Lpumrkuseviide">
    <w:name w:val="endnote reference"/>
    <w:basedOn w:val="Liguvaikefont"/>
    <w:uiPriority w:val="99"/>
    <w:semiHidden/>
    <w:unhideWhenUsed/>
    <w:rsid w:val="00D41BE3"/>
    <w:rPr>
      <w:vertAlign w:val="superscript"/>
    </w:rPr>
  </w:style>
  <w:style w:type="paragraph" w:customStyle="1" w:styleId="paragraph">
    <w:name w:val="paragraph"/>
    <w:basedOn w:val="Normaallaad"/>
    <w:rsid w:val="00565D13"/>
    <w:pPr>
      <w:spacing w:before="100" w:beforeAutospacing="1" w:after="100" w:afterAutospacing="1" w:line="240" w:lineRule="auto"/>
    </w:pPr>
    <w:rPr>
      <w:rFonts w:ascii="Times New Roman" w:eastAsia="Times New Roman" w:hAnsi="Times New Roman" w:cs="Times New Roman"/>
      <w:sz w:val="24"/>
      <w:szCs w:val="24"/>
      <w:lang w:eastAsia="et-EE"/>
    </w:rPr>
  </w:style>
  <w:style w:type="character" w:styleId="Klastatudhperlink">
    <w:name w:val="FollowedHyperlink"/>
    <w:basedOn w:val="Liguvaikefont"/>
    <w:uiPriority w:val="99"/>
    <w:semiHidden/>
    <w:unhideWhenUsed/>
    <w:rsid w:val="00FA0EA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0503187">
      <w:bodyDiv w:val="1"/>
      <w:marLeft w:val="0"/>
      <w:marRight w:val="0"/>
      <w:marTop w:val="0"/>
      <w:marBottom w:val="0"/>
      <w:divBdr>
        <w:top w:val="none" w:sz="0" w:space="0" w:color="auto"/>
        <w:left w:val="none" w:sz="0" w:space="0" w:color="auto"/>
        <w:bottom w:val="none" w:sz="0" w:space="0" w:color="auto"/>
        <w:right w:val="none" w:sz="0" w:space="0" w:color="auto"/>
      </w:divBdr>
      <w:divsChild>
        <w:div w:id="526481821">
          <w:marLeft w:val="0"/>
          <w:marRight w:val="0"/>
          <w:marTop w:val="0"/>
          <w:marBottom w:val="0"/>
          <w:divBdr>
            <w:top w:val="none" w:sz="0" w:space="0" w:color="auto"/>
            <w:left w:val="none" w:sz="0" w:space="0" w:color="auto"/>
            <w:bottom w:val="none" w:sz="0" w:space="0" w:color="auto"/>
            <w:right w:val="none" w:sz="0" w:space="0" w:color="auto"/>
          </w:divBdr>
        </w:div>
        <w:div w:id="925573279">
          <w:marLeft w:val="0"/>
          <w:marRight w:val="0"/>
          <w:marTop w:val="0"/>
          <w:marBottom w:val="0"/>
          <w:divBdr>
            <w:top w:val="none" w:sz="0" w:space="0" w:color="auto"/>
            <w:left w:val="none" w:sz="0" w:space="0" w:color="auto"/>
            <w:bottom w:val="none" w:sz="0" w:space="0" w:color="auto"/>
            <w:right w:val="none" w:sz="0" w:space="0" w:color="auto"/>
          </w:divBdr>
        </w:div>
        <w:div w:id="3393513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notes.xml.rels><?xml version="1.0" encoding="UTF-8" standalone="yes"?>
<Relationships xmlns="http://schemas.openxmlformats.org/package/2006/relationships"><Relationship Id="rId3" Type="http://schemas.openxmlformats.org/officeDocument/2006/relationships/hyperlink" Target="https://voruvald.ee/endine-somerpalu-vald" TargetMode="External"/><Relationship Id="rId2" Type="http://schemas.openxmlformats.org/officeDocument/2006/relationships/hyperlink" Target="https://maakonnaplaneering.ee/maakonna-planeeringud/vorumaa/voru-mp-2030/" TargetMode="External"/><Relationship Id="rId1" Type="http://schemas.openxmlformats.org/officeDocument/2006/relationships/hyperlink" Target="https://cinea.ec.europa.eu/funding-opportunities/calls-proposals/2023-cef-transport-military-mobility-call-proposals_en" TargetMode="External"/><Relationship Id="rId4" Type="http://schemas.openxmlformats.org/officeDocument/2006/relationships/hyperlink" Target="https://www.mkm.ee/transport-ja-liikuvus/transpordi-tulevi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BCDCEF42309BAC429F55E5DE001FF7AE" ma:contentTypeVersion="22" ma:contentTypeDescription="Loo uus dokument" ma:contentTypeScope="" ma:versionID="025907658f6f12fe7f6cd103014488c7">
  <xsd:schema xmlns:xsd="http://www.w3.org/2001/XMLSchema" xmlns:xs="http://www.w3.org/2001/XMLSchema" xmlns:p="http://schemas.microsoft.com/office/2006/metadata/properties" xmlns:ns2="035769b6-91d1-4b08-9cd4-fdcfe4e1ef9d" xmlns:ns3="8b7349f0-6868-4178-934c-990a9ed355bf" targetNamespace="http://schemas.microsoft.com/office/2006/metadata/properties" ma:root="true" ma:fieldsID="3a317f020e5f1d55d7bc310356c3ca47" ns2:_="" ns3:_="">
    <xsd:import namespace="035769b6-91d1-4b08-9cd4-fdcfe4e1ef9d"/>
    <xsd:import namespace="8b7349f0-6868-4178-934c-990a9ed355b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Comments" minOccurs="0"/>
                <xsd:element ref="ns3:MediaServiceDateTaken" minOccurs="0"/>
                <xsd:element ref="ns3:MediaServiceAutoTags" minOccurs="0"/>
                <xsd:element ref="ns3:MediaLengthInSeconds" minOccurs="0"/>
                <xsd:element ref="ns3:Staatusekuup_x00e4_ev" minOccurs="0"/>
                <xsd:element ref="ns3:Uuendatud" minOccurs="0"/>
                <xsd:element ref="ns3:Kontroll" minOccurs="0"/>
                <xsd:element ref="ns3:lcf76f155ced4ddcb4097134ff3c332f" minOccurs="0"/>
                <xsd:element ref="ns2:TaxCatchAll" minOccurs="0"/>
                <xsd:element ref="ns3:MediaServiceObjectDetectorVersions" minOccurs="0"/>
                <xsd:element ref="ns3:MediaServiceOCR" minOccurs="0"/>
                <xsd:element ref="ns3:MediaServiceGenerationTime" minOccurs="0"/>
                <xsd:element ref="ns3:MediaServiceEventHashCode" minOccurs="0"/>
                <xsd:element ref="ns3:Taotluselisadokument"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5769b6-91d1-4b08-9cd4-fdcfe4e1ef9d" elementFormDefault="qualified">
    <xsd:import namespace="http://schemas.microsoft.com/office/2006/documentManagement/types"/>
    <xsd:import namespace="http://schemas.microsoft.com/office/infopath/2007/PartnerControls"/>
    <xsd:element name="SharedWithUsers" ma:index="8" nillable="true" ma:displayName="Ühiskasutuse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Ühiskasutusse andmise üksikasjad" ma:internalName="SharedWithDetails" ma:readOnly="true">
      <xsd:simpleType>
        <xsd:restriction base="dms:Note">
          <xsd:maxLength value="255"/>
        </xsd:restriction>
      </xsd:simpleType>
    </xsd:element>
    <xsd:element name="TaxCatchAll" ma:index="23" nillable="true" ma:displayName="Taxonomy Catch All Column" ma:hidden="true" ma:list="{3c12d616-a080-4a49-9980-6b7b4a0b92cb}" ma:internalName="TaxCatchAll" ma:showField="CatchAllData" ma:web="035769b6-91d1-4b08-9cd4-fdcfe4e1ef9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b7349f0-6868-4178-934c-990a9ed355b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Comments" ma:index="14" nillable="true" ma:displayName="Comments" ma:format="Dropdown" ma:internalName="Comments">
      <xsd:simpleType>
        <xsd:restriction base="dms:Text">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Staatusekuup_x00e4_ev" ma:index="18" nillable="true" ma:displayName="Staatuse kuupäev" ma:format="DateOnly" ma:internalName="Staatusekuup_x00e4_ev">
      <xsd:simpleType>
        <xsd:restriction base="dms:DateTime"/>
      </xsd:simpleType>
    </xsd:element>
    <xsd:element name="Uuendatud" ma:index="19" nillable="true" ma:displayName="Uuendatud" ma:default="0" ma:format="Dropdown" ma:internalName="Uuendatud">
      <xsd:simpleType>
        <xsd:restriction base="dms:Boolean"/>
      </xsd:simpleType>
    </xsd:element>
    <xsd:element name="Kontroll" ma:index="20" nillable="true" ma:displayName="Kontroll" ma:default="1" ma:format="Dropdown" ma:internalName="Kontroll">
      <xsd:simpleType>
        <xsd:restriction base="dms:Boolean"/>
      </xsd:simpleType>
    </xsd:element>
    <xsd:element name="lcf76f155ced4ddcb4097134ff3c332f" ma:index="22" nillable="true" ma:taxonomy="true" ma:internalName="lcf76f155ced4ddcb4097134ff3c332f" ma:taxonomyFieldName="MediaServiceImageTags" ma:displayName="Pildisildid" ma:readOnly="false" ma:fieldId="{5cf76f15-5ced-4ddc-b409-7134ff3c332f}" ma:taxonomyMulti="true" ma:sspId="2bb9a696-9a90-4daf-a2f9-ef12b146806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Taotluselisadokument" ma:index="28" nillable="true" ma:displayName="Taotluse lisadokument" ma:default="1" ma:format="Dropdown" ma:internalName="Taotluselisadokument">
      <xsd:simpleType>
        <xsd:restriction base="dms:Boolean"/>
      </xsd:simpleType>
    </xsd:element>
    <xsd:element name="MediaServiceLocation" ma:index="29"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utüüp"/>
        <xsd:element ref="dc:title" minOccurs="0" maxOccurs="1" ma:index="4" ma:displayName="Pealkiri"/>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omments xmlns="8b7349f0-6868-4178-934c-990a9ed355bf" xsi:nil="true"/>
    <TaxCatchAll xmlns="035769b6-91d1-4b08-9cd4-fdcfe4e1ef9d" xsi:nil="true"/>
    <Staatusekuup_x00e4_ev xmlns="8b7349f0-6868-4178-934c-990a9ed355bf" xsi:nil="true"/>
    <Uuendatud xmlns="8b7349f0-6868-4178-934c-990a9ed355bf">false</Uuendatud>
    <Kontroll xmlns="8b7349f0-6868-4178-934c-990a9ed355bf">true</Kontroll>
    <lcf76f155ced4ddcb4097134ff3c332f xmlns="8b7349f0-6868-4178-934c-990a9ed355bf">
      <Terms xmlns="http://schemas.microsoft.com/office/infopath/2007/PartnerControls"/>
    </lcf76f155ced4ddcb4097134ff3c332f>
    <Taotluselisadokument xmlns="8b7349f0-6868-4178-934c-990a9ed355bf">true</Taotluselisadokument>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E442CC-8933-46FA-B07F-13CC92649A81}">
  <ds:schemaRefs>
    <ds:schemaRef ds:uri="http://schemas.microsoft.com/sharepoint/v3/contenttype/forms"/>
  </ds:schemaRefs>
</ds:datastoreItem>
</file>

<file path=customXml/itemProps2.xml><?xml version="1.0" encoding="utf-8"?>
<ds:datastoreItem xmlns:ds="http://schemas.openxmlformats.org/officeDocument/2006/customXml" ds:itemID="{F505E6EB-3366-4B02-802C-6EA74DEBC1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5769b6-91d1-4b08-9cd4-fdcfe4e1ef9d"/>
    <ds:schemaRef ds:uri="8b7349f0-6868-4178-934c-990a9ed355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FA94936-2462-4F2A-9D83-BFCC4B183511}">
  <ds:schemaRefs>
    <ds:schemaRef ds:uri="http://schemas.microsoft.com/office/2006/metadata/properties"/>
    <ds:schemaRef ds:uri="http://schemas.microsoft.com/office/infopath/2007/PartnerControls"/>
    <ds:schemaRef ds:uri="8b7349f0-6868-4178-934c-990a9ed355bf"/>
    <ds:schemaRef ds:uri="035769b6-91d1-4b08-9cd4-fdcfe4e1ef9d"/>
  </ds:schemaRefs>
</ds:datastoreItem>
</file>

<file path=customXml/itemProps4.xml><?xml version="1.0" encoding="utf-8"?>
<ds:datastoreItem xmlns:ds="http://schemas.openxmlformats.org/officeDocument/2006/customXml" ds:itemID="{D275ED5C-88FB-43D2-8C53-05C45E87B3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10</Pages>
  <Words>3128</Words>
  <Characters>18145</Characters>
  <Application>Microsoft Office Word</Application>
  <DocSecurity>0</DocSecurity>
  <Lines>151</Lines>
  <Paragraphs>42</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21231</CharactersWithSpaces>
  <SharedDoc>false</SharedDoc>
  <HLinks>
    <vt:vector size="24" baseType="variant">
      <vt:variant>
        <vt:i4>6357002</vt:i4>
      </vt:variant>
      <vt:variant>
        <vt:i4>0</vt:i4>
      </vt:variant>
      <vt:variant>
        <vt:i4>0</vt:i4>
      </vt:variant>
      <vt:variant>
        <vt:i4>5</vt:i4>
      </vt:variant>
      <vt:variant>
        <vt:lpwstr>https://cinea.ec.europa.eu/funding-opportunities/calls-proposals/2023-cef-transport-military-mobility-call-proposals_en</vt:lpwstr>
      </vt:variant>
      <vt:variant>
        <vt:lpwstr/>
      </vt:variant>
      <vt:variant>
        <vt:i4>3473515</vt:i4>
      </vt:variant>
      <vt:variant>
        <vt:i4>6</vt:i4>
      </vt:variant>
      <vt:variant>
        <vt:i4>0</vt:i4>
      </vt:variant>
      <vt:variant>
        <vt:i4>5</vt:i4>
      </vt:variant>
      <vt:variant>
        <vt:lpwstr>https://mkm.ee/transport-ja-liikuvus/transpordi-tulevik</vt:lpwstr>
      </vt:variant>
      <vt:variant>
        <vt:lpwstr/>
      </vt:variant>
      <vt:variant>
        <vt:i4>4456461</vt:i4>
      </vt:variant>
      <vt:variant>
        <vt:i4>3</vt:i4>
      </vt:variant>
      <vt:variant>
        <vt:i4>0</vt:i4>
      </vt:variant>
      <vt:variant>
        <vt:i4>5</vt:i4>
      </vt:variant>
      <vt:variant>
        <vt:lpwstr>https://voruvald.ee/endine-somerpalu-vald</vt:lpwstr>
      </vt:variant>
      <vt:variant>
        <vt:lpwstr/>
      </vt:variant>
      <vt:variant>
        <vt:i4>917523</vt:i4>
      </vt:variant>
      <vt:variant>
        <vt:i4>0</vt:i4>
      </vt:variant>
      <vt:variant>
        <vt:i4>0</vt:i4>
      </vt:variant>
      <vt:variant>
        <vt:i4>5</vt:i4>
      </vt:variant>
      <vt:variant>
        <vt:lpwstr>https://maakonnaplaneering.ee/maakonna-planeeringud/vorumaa/voru-mp-2030/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Triinu Jürisaar</dc:creator>
  <cp:keywords/>
  <dc:description/>
  <cp:lastModifiedBy>Triinu Jürisaar</cp:lastModifiedBy>
  <cp:revision>6</cp:revision>
  <dcterms:created xsi:type="dcterms:W3CDTF">2023-11-01T12:57:00Z</dcterms:created>
  <dcterms:modified xsi:type="dcterms:W3CDTF">2023-11-08T07:24:00Z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0x010100BCDCEF42309BAC429F55E5DE001FF7AE</vt:lpwstr>
  </property>
  <property fmtid="{D5CDD505-2E9C-101B-9397-08002B2CF9AE}" pid="3" name="MediaServiceImageTags">
    <vt:lpwstr/>
  </property>
</Properties>
</file>